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0E8" w:rsidRDefault="00D310E8" w:rsidP="00EF2E10">
      <w:pPr>
        <w:pBdr>
          <w:bottom w:val="single" w:sz="12" w:space="1" w:color="auto"/>
        </w:pBdr>
        <w:shd w:val="clear" w:color="auto" w:fill="F2F2F2" w:themeFill="background1" w:themeFillShade="F2"/>
        <w:jc w:val="center"/>
        <w:rPr>
          <w:rFonts w:ascii="Times New Roman" w:hAnsi="Times New Roman" w:cs="Times New Roman"/>
          <w:b/>
          <w:sz w:val="24"/>
          <w:szCs w:val="24"/>
          <w:lang w:val="hr-BA"/>
        </w:rPr>
      </w:pPr>
    </w:p>
    <w:p w:rsidR="00D52BCC" w:rsidRPr="00D52BCC" w:rsidRDefault="000C72F0" w:rsidP="00EF2E10">
      <w:pPr>
        <w:pBdr>
          <w:bottom w:val="single" w:sz="12" w:space="1" w:color="auto"/>
        </w:pBdr>
        <w:shd w:val="clear" w:color="auto" w:fill="F2F2F2" w:themeFill="background1" w:themeFillShade="F2"/>
        <w:jc w:val="center"/>
        <w:rPr>
          <w:rFonts w:ascii="Times New Roman" w:hAnsi="Times New Roman" w:cs="Times New Roman"/>
          <w:b/>
          <w:sz w:val="24"/>
          <w:szCs w:val="24"/>
          <w:lang w:val="hr-BA"/>
        </w:rPr>
      </w:pPr>
      <w:r w:rsidRPr="00D52BCC">
        <w:rPr>
          <w:rFonts w:ascii="Times New Roman" w:hAnsi="Times New Roman" w:cs="Times New Roman"/>
          <w:b/>
          <w:sz w:val="24"/>
          <w:szCs w:val="24"/>
          <w:lang w:val="hr-BA"/>
        </w:rPr>
        <w:t>Pitanja, lista propisa i literature iz oblasti iz koj</w:t>
      </w:r>
      <w:r w:rsidR="00680257" w:rsidRPr="00D52BCC">
        <w:rPr>
          <w:rFonts w:ascii="Times New Roman" w:hAnsi="Times New Roman" w:cs="Times New Roman"/>
          <w:b/>
          <w:sz w:val="24"/>
          <w:szCs w:val="24"/>
          <w:lang w:val="hr-BA"/>
        </w:rPr>
        <w:t xml:space="preserve">ih </w:t>
      </w:r>
      <w:r w:rsidRPr="00D52BCC">
        <w:rPr>
          <w:rFonts w:ascii="Times New Roman" w:hAnsi="Times New Roman" w:cs="Times New Roman"/>
          <w:b/>
          <w:sz w:val="24"/>
          <w:szCs w:val="24"/>
          <w:lang w:val="hr-BA"/>
        </w:rPr>
        <w:t>će</w:t>
      </w:r>
      <w:r w:rsidR="00566187" w:rsidRPr="00D52BCC">
        <w:rPr>
          <w:rFonts w:ascii="Times New Roman" w:hAnsi="Times New Roman" w:cs="Times New Roman"/>
          <w:b/>
          <w:sz w:val="24"/>
          <w:szCs w:val="24"/>
          <w:lang w:val="hr-BA"/>
        </w:rPr>
        <w:t xml:space="preserve"> kandidati</w:t>
      </w:r>
      <w:r w:rsidRPr="00D52BCC">
        <w:rPr>
          <w:rFonts w:ascii="Times New Roman" w:hAnsi="Times New Roman" w:cs="Times New Roman"/>
          <w:b/>
          <w:sz w:val="24"/>
          <w:szCs w:val="24"/>
          <w:lang w:val="hr-BA"/>
        </w:rPr>
        <w:t xml:space="preserve"> polagati</w:t>
      </w:r>
      <w:r w:rsidR="009149BE">
        <w:rPr>
          <w:rFonts w:ascii="Times New Roman" w:hAnsi="Times New Roman" w:cs="Times New Roman"/>
          <w:b/>
          <w:sz w:val="24"/>
          <w:szCs w:val="24"/>
          <w:lang w:val="hr-BA"/>
        </w:rPr>
        <w:t xml:space="preserve"> pismeni i usmeni</w:t>
      </w:r>
      <w:r w:rsidRPr="00D52BCC">
        <w:rPr>
          <w:rFonts w:ascii="Times New Roman" w:hAnsi="Times New Roman" w:cs="Times New Roman"/>
          <w:b/>
          <w:sz w:val="24"/>
          <w:szCs w:val="24"/>
          <w:lang w:val="hr-BA"/>
        </w:rPr>
        <w:t xml:space="preserve"> ispit za </w:t>
      </w:r>
    </w:p>
    <w:p w:rsidR="001E4A4F" w:rsidRPr="00D52BCC" w:rsidRDefault="000C72F0" w:rsidP="00EF2E10">
      <w:pPr>
        <w:pBdr>
          <w:bottom w:val="single" w:sz="12" w:space="1" w:color="auto"/>
        </w:pBdr>
        <w:shd w:val="clear" w:color="auto" w:fill="F2F2F2" w:themeFill="background1" w:themeFillShade="F2"/>
        <w:jc w:val="center"/>
        <w:rPr>
          <w:rFonts w:ascii="Times New Roman" w:hAnsi="Times New Roman" w:cs="Times New Roman"/>
          <w:b/>
          <w:sz w:val="24"/>
          <w:szCs w:val="24"/>
          <w:lang w:val="hr-BA"/>
        </w:rPr>
      </w:pPr>
      <w:r w:rsidRPr="00D52BCC">
        <w:rPr>
          <w:rFonts w:ascii="Times New Roman" w:hAnsi="Times New Roman" w:cs="Times New Roman"/>
          <w:b/>
          <w:sz w:val="24"/>
          <w:szCs w:val="24"/>
          <w:lang w:val="hr-BA"/>
        </w:rPr>
        <w:t xml:space="preserve">radno mjesto: </w:t>
      </w:r>
      <w:r w:rsidRPr="000B0E94">
        <w:rPr>
          <w:rFonts w:ascii="Times New Roman" w:hAnsi="Times New Roman" w:cs="Times New Roman"/>
          <w:b/>
          <w:iCs/>
          <w:sz w:val="24"/>
          <w:szCs w:val="24"/>
          <w:lang w:val="hr-BA"/>
        </w:rPr>
        <w:t xml:space="preserve">Stručni saradnik za </w:t>
      </w:r>
      <w:r w:rsidR="00D40E51">
        <w:rPr>
          <w:rFonts w:ascii="Times New Roman" w:hAnsi="Times New Roman" w:cs="Times New Roman"/>
          <w:b/>
          <w:iCs/>
          <w:sz w:val="24"/>
          <w:szCs w:val="24"/>
          <w:lang w:val="hr-BA"/>
        </w:rPr>
        <w:t xml:space="preserve">komercijalne poslove i </w:t>
      </w:r>
      <w:r w:rsidR="00D52BCC" w:rsidRPr="000B0E94">
        <w:rPr>
          <w:rFonts w:ascii="Times New Roman" w:hAnsi="Times New Roman" w:cs="Times New Roman"/>
          <w:b/>
          <w:iCs/>
          <w:sz w:val="24"/>
          <w:szCs w:val="24"/>
          <w:lang w:val="hr-BA"/>
        </w:rPr>
        <w:t>nabavke</w:t>
      </w:r>
      <w:r w:rsidR="001D3B7F">
        <w:rPr>
          <w:rFonts w:ascii="Times New Roman" w:hAnsi="Times New Roman" w:cs="Times New Roman"/>
          <w:b/>
          <w:sz w:val="24"/>
          <w:szCs w:val="24"/>
          <w:lang w:val="hr-BA"/>
        </w:rPr>
        <w:t xml:space="preserve"> u Službi za računovodstvo i finansije Univerziteta u Sarajevu – Prirodno-matematičkog fakulteta</w:t>
      </w:r>
    </w:p>
    <w:p w:rsidR="00B2457D" w:rsidRDefault="00B2457D" w:rsidP="00AD66AB">
      <w:pPr>
        <w:jc w:val="center"/>
        <w:rPr>
          <w:rFonts w:ascii="Times New Roman" w:hAnsi="Times New Roman" w:cs="Times New Roman"/>
          <w:b/>
          <w:sz w:val="24"/>
          <w:szCs w:val="24"/>
          <w:u w:val="single"/>
          <w:lang w:val="hr-BA"/>
        </w:rPr>
      </w:pPr>
    </w:p>
    <w:p w:rsidR="001E4A4F" w:rsidRPr="00B2457D" w:rsidRDefault="001E4A4F" w:rsidP="00AD66AB">
      <w:pPr>
        <w:jc w:val="center"/>
        <w:rPr>
          <w:rFonts w:ascii="Times New Roman" w:hAnsi="Times New Roman" w:cs="Times New Roman"/>
          <w:b/>
          <w:sz w:val="24"/>
          <w:szCs w:val="24"/>
          <w:u w:val="single"/>
          <w:lang w:val="hr-BA"/>
        </w:rPr>
      </w:pPr>
      <w:r w:rsidRPr="00B2457D">
        <w:rPr>
          <w:rFonts w:ascii="Times New Roman" w:hAnsi="Times New Roman" w:cs="Times New Roman"/>
          <w:b/>
          <w:sz w:val="24"/>
          <w:szCs w:val="24"/>
          <w:u w:val="single"/>
          <w:lang w:val="hr-BA"/>
        </w:rPr>
        <w:t>PROPISI</w:t>
      </w:r>
    </w:p>
    <w:p w:rsidR="005148F9" w:rsidRPr="00DA73EF" w:rsidRDefault="001E4A4F" w:rsidP="00B054A1">
      <w:pPr>
        <w:pStyle w:val="NoSpacing"/>
        <w:rPr>
          <w:rFonts w:ascii="Times New Roman" w:hAnsi="Times New Roman" w:cs="Times New Roman"/>
          <w:b/>
          <w:sz w:val="24"/>
          <w:szCs w:val="24"/>
          <w:u w:val="single"/>
          <w:lang w:val="hr-BA"/>
        </w:rPr>
      </w:pPr>
      <w:r w:rsidRPr="00DA73EF">
        <w:rPr>
          <w:rFonts w:ascii="Times New Roman" w:hAnsi="Times New Roman" w:cs="Times New Roman"/>
          <w:b/>
          <w:sz w:val="24"/>
          <w:szCs w:val="24"/>
          <w:u w:val="single"/>
          <w:lang w:val="hr-BA"/>
        </w:rPr>
        <w:t>Propisi B</w:t>
      </w:r>
      <w:r w:rsidR="009E37F5" w:rsidRPr="00DA73EF">
        <w:rPr>
          <w:rFonts w:ascii="Times New Roman" w:hAnsi="Times New Roman" w:cs="Times New Roman"/>
          <w:b/>
          <w:sz w:val="24"/>
          <w:szCs w:val="24"/>
          <w:u w:val="single"/>
          <w:lang w:val="hr-BA"/>
        </w:rPr>
        <w:t>osne i Hercegovine</w:t>
      </w:r>
      <w:r w:rsidRPr="00DA73EF">
        <w:rPr>
          <w:rFonts w:ascii="Times New Roman" w:hAnsi="Times New Roman" w:cs="Times New Roman"/>
          <w:b/>
          <w:sz w:val="24"/>
          <w:szCs w:val="24"/>
          <w:u w:val="single"/>
          <w:lang w:val="hr-BA"/>
        </w:rPr>
        <w:t>:</w:t>
      </w:r>
    </w:p>
    <w:p w:rsidR="00B054A1" w:rsidRPr="00D40E51" w:rsidRDefault="002A53FE" w:rsidP="001973CC">
      <w:pPr>
        <w:pStyle w:val="NoSpacing"/>
        <w:numPr>
          <w:ilvl w:val="0"/>
          <w:numId w:val="16"/>
        </w:numPr>
        <w:rPr>
          <w:rFonts w:ascii="Times New Roman" w:eastAsia="Times New Roman" w:hAnsi="Times New Roman" w:cs="Times New Roman"/>
          <w:sz w:val="24"/>
          <w:szCs w:val="24"/>
        </w:rPr>
      </w:pPr>
      <w:hyperlink r:id="rId8" w:history="1">
        <w:r w:rsidR="00B054A1" w:rsidRPr="00D40E51">
          <w:rPr>
            <w:rFonts w:ascii="Times New Roman" w:eastAsia="Times New Roman" w:hAnsi="Times New Roman" w:cs="Times New Roman"/>
            <w:sz w:val="24"/>
            <w:szCs w:val="24"/>
          </w:rPr>
          <w:t xml:space="preserve">Zakon o javnim nabavkama („Sl. glasnik BiH“, broj: </w:t>
        </w:r>
        <w:r w:rsidR="00D40E51" w:rsidRPr="00D40E51">
          <w:rPr>
            <w:rFonts w:ascii="Times New Roman" w:eastAsia="Calibri" w:hAnsi="Times New Roman" w:cs="Times New Roman"/>
            <w:sz w:val="24"/>
            <w:szCs w:val="24"/>
          </w:rPr>
          <w:t>39/14, 59/22, 50/24</w:t>
        </w:r>
        <w:r w:rsidR="00B054A1" w:rsidRPr="00D40E51">
          <w:rPr>
            <w:rFonts w:ascii="Times New Roman" w:eastAsia="Times New Roman" w:hAnsi="Times New Roman" w:cs="Times New Roman"/>
            <w:sz w:val="24"/>
            <w:szCs w:val="24"/>
          </w:rPr>
          <w:t>)</w:t>
        </w:r>
      </w:hyperlink>
    </w:p>
    <w:p w:rsidR="009F34F4" w:rsidRPr="00D40E51" w:rsidRDefault="00DA73EF" w:rsidP="001973CC">
      <w:pPr>
        <w:pStyle w:val="NoSpacing"/>
        <w:numPr>
          <w:ilvl w:val="0"/>
          <w:numId w:val="16"/>
        </w:numPr>
        <w:rPr>
          <w:rFonts w:ascii="Times New Roman" w:hAnsi="Times New Roman" w:cs="Times New Roman"/>
          <w:sz w:val="24"/>
          <w:szCs w:val="24"/>
        </w:rPr>
      </w:pPr>
      <w:r w:rsidRPr="00D40E51">
        <w:rPr>
          <w:rFonts w:ascii="Times New Roman" w:hAnsi="Times New Roman" w:cs="Times New Roman"/>
          <w:sz w:val="24"/>
          <w:szCs w:val="24"/>
        </w:rPr>
        <w:t>Zapisnik o otvaranju ponuda i uputstvo o načinu vođenja zapisnika o otvaranju ponuda ("Službeni glasnik BiH"</w:t>
      </w:r>
      <w:r w:rsidR="00434D2B">
        <w:rPr>
          <w:rFonts w:ascii="Times New Roman" w:hAnsi="Times New Roman" w:cs="Times New Roman"/>
          <w:sz w:val="24"/>
          <w:szCs w:val="24"/>
        </w:rPr>
        <w:t>,</w:t>
      </w:r>
      <w:r w:rsidRPr="00D40E51">
        <w:rPr>
          <w:rFonts w:ascii="Times New Roman" w:hAnsi="Times New Roman" w:cs="Times New Roman"/>
          <w:sz w:val="24"/>
          <w:szCs w:val="24"/>
        </w:rPr>
        <w:t xml:space="preserve"> broj</w:t>
      </w:r>
      <w:r w:rsidR="00434D2B">
        <w:rPr>
          <w:rFonts w:ascii="Times New Roman" w:hAnsi="Times New Roman" w:cs="Times New Roman"/>
          <w:sz w:val="24"/>
          <w:szCs w:val="24"/>
        </w:rPr>
        <w:t>:</w:t>
      </w:r>
      <w:r w:rsidRPr="00D40E51">
        <w:rPr>
          <w:rFonts w:ascii="Times New Roman" w:hAnsi="Times New Roman" w:cs="Times New Roman"/>
          <w:sz w:val="24"/>
          <w:szCs w:val="24"/>
        </w:rPr>
        <w:t xml:space="preserve"> 90/14)</w:t>
      </w:r>
    </w:p>
    <w:p w:rsidR="009F34F4" w:rsidRPr="00D40E51" w:rsidRDefault="009F34F4" w:rsidP="001973CC">
      <w:pPr>
        <w:pStyle w:val="NoSpacing"/>
        <w:numPr>
          <w:ilvl w:val="0"/>
          <w:numId w:val="16"/>
        </w:numPr>
        <w:rPr>
          <w:rFonts w:ascii="Times New Roman" w:hAnsi="Times New Roman" w:cs="Times New Roman"/>
          <w:sz w:val="24"/>
          <w:szCs w:val="24"/>
        </w:rPr>
      </w:pPr>
      <w:r w:rsidRPr="00D40E51">
        <w:rPr>
          <w:rFonts w:ascii="Times New Roman" w:hAnsi="Times New Roman" w:cs="Times New Roman"/>
          <w:sz w:val="24"/>
          <w:szCs w:val="24"/>
        </w:rPr>
        <w:t>Uputstvo za pripremu modela tenderske dokumentacije i ponuda ("Službeni glasnik BiH"</w:t>
      </w:r>
      <w:r w:rsidR="00434D2B">
        <w:rPr>
          <w:rFonts w:ascii="Times New Roman" w:hAnsi="Times New Roman" w:cs="Times New Roman"/>
          <w:sz w:val="24"/>
          <w:szCs w:val="24"/>
        </w:rPr>
        <w:t>,</w:t>
      </w:r>
      <w:r w:rsidRPr="00D40E51">
        <w:rPr>
          <w:rFonts w:ascii="Times New Roman" w:hAnsi="Times New Roman" w:cs="Times New Roman"/>
          <w:sz w:val="24"/>
          <w:szCs w:val="24"/>
        </w:rPr>
        <w:t xml:space="preserve"> broj</w:t>
      </w:r>
      <w:r w:rsidR="00434D2B">
        <w:rPr>
          <w:rFonts w:ascii="Times New Roman" w:hAnsi="Times New Roman" w:cs="Times New Roman"/>
          <w:sz w:val="24"/>
          <w:szCs w:val="24"/>
        </w:rPr>
        <w:t>:</w:t>
      </w:r>
      <w:r w:rsidRPr="00D40E51">
        <w:rPr>
          <w:rFonts w:ascii="Times New Roman" w:hAnsi="Times New Roman" w:cs="Times New Roman"/>
          <w:sz w:val="24"/>
          <w:szCs w:val="24"/>
        </w:rPr>
        <w:t xml:space="preserve"> 90/14, 20/15)</w:t>
      </w:r>
    </w:p>
    <w:p w:rsidR="009F34F4" w:rsidRPr="00D40E51" w:rsidRDefault="009F34F4" w:rsidP="001973CC">
      <w:pPr>
        <w:pStyle w:val="NoSpacing"/>
        <w:numPr>
          <w:ilvl w:val="0"/>
          <w:numId w:val="16"/>
        </w:numPr>
        <w:rPr>
          <w:rFonts w:ascii="Times New Roman" w:hAnsi="Times New Roman" w:cs="Times New Roman"/>
          <w:sz w:val="24"/>
          <w:szCs w:val="24"/>
        </w:rPr>
      </w:pPr>
      <w:r w:rsidRPr="00D40E51">
        <w:rPr>
          <w:rFonts w:ascii="Times New Roman" w:hAnsi="Times New Roman" w:cs="Times New Roman"/>
          <w:sz w:val="24"/>
          <w:szCs w:val="24"/>
        </w:rPr>
        <w:t xml:space="preserve">Uputstvo o uslovima i načinu objavljivanja obavještenja i dostavljanja izvještaja </w:t>
      </w:r>
      <w:r w:rsidR="0094676B">
        <w:rPr>
          <w:rFonts w:ascii="Times New Roman" w:hAnsi="Times New Roman" w:cs="Times New Roman"/>
          <w:sz w:val="24"/>
          <w:szCs w:val="24"/>
        </w:rPr>
        <w:t>o</w:t>
      </w:r>
      <w:r w:rsidRPr="00D40E51">
        <w:rPr>
          <w:rFonts w:ascii="Times New Roman" w:hAnsi="Times New Roman" w:cs="Times New Roman"/>
          <w:sz w:val="24"/>
          <w:szCs w:val="24"/>
        </w:rPr>
        <w:t xml:space="preserve"> postupcima javnih nabavki </w:t>
      </w:r>
      <w:r w:rsidR="0094676B">
        <w:rPr>
          <w:rFonts w:ascii="Times New Roman" w:hAnsi="Times New Roman" w:cs="Times New Roman"/>
          <w:sz w:val="24"/>
          <w:szCs w:val="24"/>
        </w:rPr>
        <w:t>na portalu javnih nabavki</w:t>
      </w:r>
      <w:r w:rsidR="00D40E51">
        <w:rPr>
          <w:rFonts w:ascii="Times New Roman" w:hAnsi="Times New Roman" w:cs="Times New Roman"/>
          <w:sz w:val="24"/>
          <w:szCs w:val="24"/>
        </w:rPr>
        <w:t>" ("Službeni glasnik BiH"</w:t>
      </w:r>
      <w:r w:rsidR="00434D2B">
        <w:rPr>
          <w:rFonts w:ascii="Times New Roman" w:hAnsi="Times New Roman" w:cs="Times New Roman"/>
          <w:sz w:val="24"/>
          <w:szCs w:val="24"/>
        </w:rPr>
        <w:t>,</w:t>
      </w:r>
      <w:r w:rsidR="00D40E51">
        <w:rPr>
          <w:rFonts w:ascii="Times New Roman" w:hAnsi="Times New Roman" w:cs="Times New Roman"/>
          <w:sz w:val="24"/>
          <w:szCs w:val="24"/>
        </w:rPr>
        <w:t xml:space="preserve"> broj: </w:t>
      </w:r>
      <w:r w:rsidR="0094676B">
        <w:rPr>
          <w:rFonts w:ascii="Times New Roman" w:hAnsi="Times New Roman" w:cs="Times New Roman"/>
          <w:sz w:val="24"/>
          <w:szCs w:val="24"/>
        </w:rPr>
        <w:t>80/22</w:t>
      </w:r>
      <w:r w:rsidRPr="00D40E51">
        <w:rPr>
          <w:rFonts w:ascii="Times New Roman" w:hAnsi="Times New Roman" w:cs="Times New Roman"/>
          <w:sz w:val="24"/>
          <w:szCs w:val="24"/>
        </w:rPr>
        <w:t>)</w:t>
      </w:r>
    </w:p>
    <w:p w:rsidR="0094676B" w:rsidRPr="0094676B" w:rsidRDefault="009F34F4" w:rsidP="0094676B">
      <w:pPr>
        <w:pStyle w:val="NoSpacing"/>
        <w:numPr>
          <w:ilvl w:val="0"/>
          <w:numId w:val="16"/>
        </w:numPr>
        <w:rPr>
          <w:rFonts w:ascii="Times New Roman" w:hAnsi="Times New Roman" w:cs="Times New Roman"/>
          <w:sz w:val="24"/>
          <w:szCs w:val="24"/>
        </w:rPr>
      </w:pPr>
      <w:r w:rsidRPr="00D40E51">
        <w:rPr>
          <w:rFonts w:ascii="Times New Roman" w:hAnsi="Times New Roman" w:cs="Times New Roman"/>
          <w:sz w:val="24"/>
          <w:szCs w:val="24"/>
        </w:rPr>
        <w:t xml:space="preserve">Pravilnik o uspostavljanju i radu komisije za </w:t>
      </w:r>
      <w:r w:rsidR="00D40E51" w:rsidRPr="00D40E51">
        <w:rPr>
          <w:rFonts w:ascii="Times New Roman" w:hAnsi="Times New Roman" w:cs="Times New Roman"/>
          <w:sz w:val="24"/>
          <w:szCs w:val="24"/>
        </w:rPr>
        <w:t xml:space="preserve">nabavke ("Službeni glasnik BiH", broj: </w:t>
      </w:r>
      <w:r w:rsidRPr="00D40E51">
        <w:rPr>
          <w:rFonts w:ascii="Times New Roman" w:hAnsi="Times New Roman" w:cs="Times New Roman"/>
          <w:sz w:val="24"/>
          <w:szCs w:val="24"/>
        </w:rPr>
        <w:t>103/14</w:t>
      </w:r>
      <w:r w:rsidR="00D40E51" w:rsidRPr="00D40E51">
        <w:rPr>
          <w:rFonts w:ascii="Times New Roman" w:hAnsi="Times New Roman" w:cs="Times New Roman"/>
          <w:sz w:val="24"/>
          <w:szCs w:val="24"/>
        </w:rPr>
        <w:t>,</w:t>
      </w:r>
      <w:r w:rsidR="00D40E51" w:rsidRPr="00D40E51">
        <w:rPr>
          <w:rFonts w:ascii="Times New Roman" w:hAnsi="Times New Roman" w:cs="Times New Roman"/>
          <w:sz w:val="24"/>
          <w:szCs w:val="24"/>
          <w:shd w:val="clear" w:color="auto" w:fill="FFFFFF"/>
        </w:rPr>
        <w:t xml:space="preserve"> 49/23</w:t>
      </w:r>
      <w:r w:rsidRPr="00D40E51">
        <w:rPr>
          <w:rFonts w:ascii="Times New Roman" w:hAnsi="Times New Roman" w:cs="Times New Roman"/>
          <w:sz w:val="24"/>
          <w:szCs w:val="24"/>
        </w:rPr>
        <w:t>)</w:t>
      </w:r>
    </w:p>
    <w:p w:rsidR="0094676B" w:rsidRPr="0094676B" w:rsidRDefault="0094676B" w:rsidP="0094676B">
      <w:pPr>
        <w:pStyle w:val="NoSpacing"/>
        <w:numPr>
          <w:ilvl w:val="0"/>
          <w:numId w:val="16"/>
        </w:numPr>
        <w:rPr>
          <w:rFonts w:ascii="Times New Roman" w:hAnsi="Times New Roman" w:cs="Times New Roman"/>
          <w:sz w:val="24"/>
          <w:szCs w:val="24"/>
        </w:rPr>
      </w:pPr>
      <w:r w:rsidRPr="0094676B">
        <w:rPr>
          <w:rFonts w:ascii="Times New Roman" w:hAnsi="Times New Roman" w:cs="Times New Roman"/>
          <w:sz w:val="24"/>
          <w:szCs w:val="24"/>
        </w:rPr>
        <w:t>Pravilnik o postupku dodjele ugovora o uslugama iz Aneksa II Zakona o javnim nabavkama ("Službeni glasnik BiH", broj 2/23)</w:t>
      </w:r>
    </w:p>
    <w:p w:rsidR="00515AA8" w:rsidRPr="00D40E51" w:rsidRDefault="00515AA8" w:rsidP="001973CC">
      <w:pPr>
        <w:pStyle w:val="NoSpacing"/>
        <w:numPr>
          <w:ilvl w:val="0"/>
          <w:numId w:val="16"/>
        </w:numPr>
        <w:rPr>
          <w:rFonts w:ascii="Times New Roman" w:hAnsi="Times New Roman" w:cs="Times New Roman"/>
          <w:sz w:val="24"/>
          <w:szCs w:val="24"/>
        </w:rPr>
      </w:pPr>
      <w:r w:rsidRPr="00D40E51">
        <w:rPr>
          <w:rFonts w:ascii="Times New Roman" w:hAnsi="Times New Roman" w:cs="Times New Roman"/>
          <w:sz w:val="24"/>
          <w:szCs w:val="24"/>
        </w:rPr>
        <w:t>Pravilnik o uslovima i načinu korištenja e-Aukcije ("Službeni glasnik BiH"</w:t>
      </w:r>
      <w:r w:rsidR="00434D2B">
        <w:rPr>
          <w:rFonts w:ascii="Times New Roman" w:hAnsi="Times New Roman" w:cs="Times New Roman"/>
          <w:sz w:val="24"/>
          <w:szCs w:val="24"/>
        </w:rPr>
        <w:t>,</w:t>
      </w:r>
      <w:r w:rsidRPr="00D40E51">
        <w:rPr>
          <w:rFonts w:ascii="Times New Roman" w:hAnsi="Times New Roman" w:cs="Times New Roman"/>
          <w:sz w:val="24"/>
          <w:szCs w:val="24"/>
        </w:rPr>
        <w:t xml:space="preserve"> broj</w:t>
      </w:r>
      <w:r w:rsidR="00434D2B">
        <w:rPr>
          <w:rFonts w:ascii="Times New Roman" w:hAnsi="Times New Roman" w:cs="Times New Roman"/>
          <w:sz w:val="24"/>
          <w:szCs w:val="24"/>
        </w:rPr>
        <w:t xml:space="preserve">: </w:t>
      </w:r>
      <w:r w:rsidR="00D40E51" w:rsidRPr="00D40E51">
        <w:rPr>
          <w:rFonts w:ascii="Times New Roman" w:hAnsi="Times New Roman" w:cs="Times New Roman"/>
          <w:sz w:val="24"/>
          <w:szCs w:val="24"/>
          <w:shd w:val="clear" w:color="auto" w:fill="FFFFFF"/>
        </w:rPr>
        <w:t>80/23</w:t>
      </w:r>
      <w:r w:rsidRPr="00D40E51">
        <w:rPr>
          <w:rFonts w:ascii="Times New Roman" w:hAnsi="Times New Roman" w:cs="Times New Roman"/>
          <w:sz w:val="24"/>
          <w:szCs w:val="24"/>
        </w:rPr>
        <w:t>)</w:t>
      </w:r>
    </w:p>
    <w:p w:rsidR="009E37F5" w:rsidRDefault="009E37F5" w:rsidP="001973CC">
      <w:pPr>
        <w:pStyle w:val="NoSpacing"/>
        <w:numPr>
          <w:ilvl w:val="0"/>
          <w:numId w:val="16"/>
        </w:numPr>
        <w:rPr>
          <w:rFonts w:ascii="Times New Roman" w:hAnsi="Times New Roman" w:cs="Times New Roman"/>
          <w:sz w:val="24"/>
          <w:szCs w:val="24"/>
        </w:rPr>
      </w:pPr>
      <w:r w:rsidRPr="00D40E51">
        <w:rPr>
          <w:rFonts w:ascii="Times New Roman" w:hAnsi="Times New Roman" w:cs="Times New Roman"/>
          <w:sz w:val="24"/>
          <w:szCs w:val="24"/>
        </w:rPr>
        <w:t>Pravilnik o pra</w:t>
      </w:r>
      <w:r w:rsidR="00B2457D" w:rsidRPr="00D40E51">
        <w:rPr>
          <w:rFonts w:ascii="Times New Roman" w:hAnsi="Times New Roman" w:cs="Times New Roman"/>
          <w:sz w:val="24"/>
          <w:szCs w:val="24"/>
        </w:rPr>
        <w:t>ć</w:t>
      </w:r>
      <w:r w:rsidRPr="00D40E51">
        <w:rPr>
          <w:rFonts w:ascii="Times New Roman" w:hAnsi="Times New Roman" w:cs="Times New Roman"/>
          <w:sz w:val="24"/>
          <w:szCs w:val="24"/>
        </w:rPr>
        <w:t>enju postupaka javnih nabavki ("Službeni glasnik BiH" broj 72/16)</w:t>
      </w:r>
    </w:p>
    <w:p w:rsidR="009E37F5" w:rsidRPr="00E764A4" w:rsidRDefault="008F1EDD" w:rsidP="00B054A1">
      <w:pPr>
        <w:pStyle w:val="ListParagraph"/>
        <w:numPr>
          <w:ilvl w:val="0"/>
          <w:numId w:val="16"/>
        </w:numPr>
        <w:jc w:val="both"/>
        <w:rPr>
          <w:rFonts w:ascii="Times New Roman" w:hAnsi="Times New Roman" w:cs="Times New Roman"/>
          <w:sz w:val="24"/>
          <w:szCs w:val="24"/>
          <w:lang w:val="hr-BA"/>
        </w:rPr>
      </w:pPr>
      <w:r w:rsidRPr="000324CC">
        <w:rPr>
          <w:rFonts w:ascii="Times New Roman" w:hAnsi="Times New Roman" w:cs="Times New Roman"/>
          <w:sz w:val="24"/>
          <w:szCs w:val="24"/>
          <w:lang w:val="hr-BA"/>
        </w:rPr>
        <w:t xml:space="preserve">Okvirni zakon o visokom obrazovanju u Bosni i Hercegovini </w:t>
      </w:r>
      <w:r w:rsidRPr="000324CC">
        <w:rPr>
          <w:rFonts w:ascii="Times New Roman" w:hAnsi="Times New Roman" w:cs="Times New Roman"/>
          <w:sz w:val="24"/>
          <w:szCs w:val="24"/>
        </w:rPr>
        <w:t>(„Službeni glasnik BiH“, broj</w:t>
      </w:r>
      <w:r>
        <w:rPr>
          <w:rFonts w:ascii="Times New Roman" w:hAnsi="Times New Roman" w:cs="Times New Roman"/>
          <w:sz w:val="24"/>
          <w:szCs w:val="24"/>
        </w:rPr>
        <w:t>:</w:t>
      </w:r>
      <w:r w:rsidRPr="000324CC">
        <w:rPr>
          <w:rFonts w:ascii="Times New Roman" w:hAnsi="Times New Roman" w:cs="Times New Roman"/>
          <w:sz w:val="24"/>
          <w:szCs w:val="24"/>
        </w:rPr>
        <w:t xml:space="preserve"> 59/07)</w:t>
      </w:r>
    </w:p>
    <w:p w:rsidR="00B2457D" w:rsidRPr="00D61D39" w:rsidRDefault="00B2457D" w:rsidP="00B2457D">
      <w:pPr>
        <w:pStyle w:val="NoSpacing"/>
        <w:rPr>
          <w:rStyle w:val="HTMLCite"/>
          <w:rFonts w:ascii="Times New Roman" w:hAnsi="Times New Roman" w:cs="Times New Roman"/>
          <w:i w:val="0"/>
          <w:iCs w:val="0"/>
          <w:sz w:val="24"/>
          <w:szCs w:val="24"/>
          <w:u w:val="single"/>
          <w:shd w:val="clear" w:color="auto" w:fill="FFFFFF"/>
        </w:rPr>
      </w:pPr>
      <w:r w:rsidRPr="00D61D39">
        <w:rPr>
          <w:rFonts w:ascii="Times New Roman" w:hAnsi="Times New Roman" w:cs="Times New Roman"/>
          <w:sz w:val="24"/>
          <w:szCs w:val="24"/>
          <w:u w:val="single"/>
          <w:lang w:val="hr-BA"/>
        </w:rPr>
        <w:t>Propisi Bosne i Hercegovine:</w:t>
      </w:r>
      <w:r w:rsidRPr="00D61D39">
        <w:rPr>
          <w:rFonts w:ascii="Times New Roman" w:hAnsi="Times New Roman" w:cs="Times New Roman"/>
          <w:sz w:val="24"/>
          <w:szCs w:val="24"/>
          <w:u w:val="single"/>
        </w:rPr>
        <w:t xml:space="preserve"> (dostupno na: </w:t>
      </w:r>
      <w:r w:rsidR="002A53FE" w:rsidRPr="00D61D39">
        <w:rPr>
          <w:rStyle w:val="HTMLCite"/>
          <w:rFonts w:ascii="Times New Roman" w:hAnsi="Times New Roman" w:cs="Times New Roman"/>
          <w:i w:val="0"/>
          <w:iCs w:val="0"/>
          <w:sz w:val="24"/>
          <w:szCs w:val="24"/>
          <w:u w:val="single"/>
          <w:shd w:val="clear" w:color="auto" w:fill="FFFFFF"/>
        </w:rPr>
        <w:fldChar w:fldCharType="begin"/>
      </w:r>
      <w:r w:rsidRPr="00D61D39">
        <w:rPr>
          <w:rStyle w:val="HTMLCite"/>
          <w:rFonts w:ascii="Times New Roman" w:hAnsi="Times New Roman" w:cs="Times New Roman"/>
          <w:i w:val="0"/>
          <w:iCs w:val="0"/>
          <w:sz w:val="24"/>
          <w:szCs w:val="24"/>
          <w:u w:val="single"/>
          <w:shd w:val="clear" w:color="auto" w:fill="FFFFFF"/>
        </w:rPr>
        <w:instrText xml:space="preserve"> HYPERLINK "https://www.javnenabavke.gov.ba)</w:instrText>
      </w:r>
    </w:p>
    <w:p w:rsidR="00B2457D" w:rsidRPr="00D61D39" w:rsidRDefault="00B2457D" w:rsidP="00B2457D">
      <w:pPr>
        <w:rPr>
          <w:rStyle w:val="Hyperlink"/>
          <w:rFonts w:ascii="Times New Roman" w:hAnsi="Times New Roman" w:cs="Times New Roman"/>
          <w:color w:val="auto"/>
          <w:sz w:val="24"/>
          <w:szCs w:val="24"/>
          <w:shd w:val="clear" w:color="auto" w:fill="FFFFFF"/>
        </w:rPr>
      </w:pPr>
      <w:r w:rsidRPr="00D61D39">
        <w:rPr>
          <w:rStyle w:val="HTMLCite"/>
          <w:rFonts w:ascii="Times New Roman" w:hAnsi="Times New Roman" w:cs="Times New Roman"/>
          <w:i w:val="0"/>
          <w:iCs w:val="0"/>
          <w:sz w:val="24"/>
          <w:szCs w:val="24"/>
          <w:u w:val="single"/>
          <w:shd w:val="clear" w:color="auto" w:fill="FFFFFF"/>
        </w:rPr>
        <w:instrText xml:space="preserve">" </w:instrText>
      </w:r>
      <w:r w:rsidR="002A53FE" w:rsidRPr="00D61D39">
        <w:rPr>
          <w:rStyle w:val="HTMLCite"/>
          <w:rFonts w:ascii="Times New Roman" w:hAnsi="Times New Roman" w:cs="Times New Roman"/>
          <w:i w:val="0"/>
          <w:iCs w:val="0"/>
          <w:sz w:val="24"/>
          <w:szCs w:val="24"/>
          <w:u w:val="single"/>
          <w:shd w:val="clear" w:color="auto" w:fill="FFFFFF"/>
        </w:rPr>
        <w:fldChar w:fldCharType="separate"/>
      </w:r>
      <w:r w:rsidRPr="00D61D39">
        <w:rPr>
          <w:rStyle w:val="Hyperlink"/>
          <w:rFonts w:ascii="Times New Roman" w:hAnsi="Times New Roman" w:cs="Times New Roman"/>
          <w:color w:val="auto"/>
          <w:sz w:val="24"/>
          <w:szCs w:val="24"/>
          <w:shd w:val="clear" w:color="auto" w:fill="FFFFFF"/>
        </w:rPr>
        <w:t>https://www.javnenabavke.gov.ba)</w:t>
      </w:r>
    </w:p>
    <w:p w:rsidR="009F36A2" w:rsidRPr="00E764A4" w:rsidRDefault="002A53FE" w:rsidP="00E764A4">
      <w:pPr>
        <w:jc w:val="both"/>
        <w:rPr>
          <w:rFonts w:ascii="Times New Roman" w:hAnsi="Times New Roman" w:cs="Times New Roman"/>
          <w:sz w:val="24"/>
          <w:szCs w:val="24"/>
          <w:lang w:val="hr-BA"/>
        </w:rPr>
      </w:pPr>
      <w:r w:rsidRPr="00D61D39">
        <w:rPr>
          <w:rStyle w:val="HTMLCite"/>
          <w:rFonts w:ascii="Times New Roman" w:hAnsi="Times New Roman" w:cs="Times New Roman"/>
          <w:i w:val="0"/>
          <w:iCs w:val="0"/>
          <w:sz w:val="24"/>
          <w:szCs w:val="24"/>
          <w:u w:val="single"/>
          <w:shd w:val="clear" w:color="auto" w:fill="FFFFFF"/>
        </w:rPr>
        <w:fldChar w:fldCharType="end"/>
      </w:r>
      <w:hyperlink r:id="rId9" w:history="1">
        <w:r w:rsidR="008F1EDD" w:rsidRPr="00D44B46">
          <w:rPr>
            <w:rStyle w:val="Hyperlink"/>
            <w:rFonts w:ascii="Times New Roman" w:hAnsi="Times New Roman" w:cs="Times New Roman"/>
            <w:sz w:val="24"/>
            <w:szCs w:val="24"/>
            <w:lang w:val="hr-BA"/>
          </w:rPr>
          <w:t>https://unsa.ba/index.php/o-univerzitetu/propisi/propisi-bosne-i-hercegovine</w:t>
        </w:r>
      </w:hyperlink>
    </w:p>
    <w:p w:rsidR="009F36A2" w:rsidRDefault="009F36A2" w:rsidP="009F36A2">
      <w:pPr>
        <w:jc w:val="both"/>
        <w:rPr>
          <w:rFonts w:ascii="Times New Roman" w:hAnsi="Times New Roman" w:cs="Times New Roman"/>
          <w:b/>
          <w:sz w:val="24"/>
          <w:szCs w:val="24"/>
          <w:u w:val="single"/>
          <w:lang w:val="hr-BA"/>
        </w:rPr>
      </w:pPr>
      <w:r w:rsidRPr="000324CC">
        <w:rPr>
          <w:rFonts w:ascii="Times New Roman" w:hAnsi="Times New Roman" w:cs="Times New Roman"/>
          <w:b/>
          <w:sz w:val="24"/>
          <w:szCs w:val="24"/>
          <w:u w:val="single"/>
          <w:lang w:val="hr-BA"/>
        </w:rPr>
        <w:t>Propisi Federacije Bosne i Hercegovine:</w:t>
      </w:r>
    </w:p>
    <w:p w:rsidR="009F36A2" w:rsidRPr="00AB12D1" w:rsidRDefault="009F36A2" w:rsidP="009F36A2">
      <w:pPr>
        <w:jc w:val="both"/>
        <w:rPr>
          <w:rFonts w:ascii="Times New Roman" w:hAnsi="Times New Roman" w:cs="Times New Roman"/>
          <w:color w:val="4472C4" w:themeColor="accent1"/>
          <w:sz w:val="24"/>
          <w:szCs w:val="24"/>
          <w:u w:val="single"/>
          <w:lang w:val="hr-BA"/>
        </w:rPr>
      </w:pPr>
      <w:r w:rsidRPr="00AB12D1">
        <w:rPr>
          <w:rFonts w:ascii="Times New Roman" w:hAnsi="Times New Roman" w:cs="Times New Roman"/>
          <w:color w:val="4472C4" w:themeColor="accent1"/>
          <w:sz w:val="24"/>
          <w:szCs w:val="24"/>
          <w:u w:val="single"/>
          <w:lang w:val="hr-BA"/>
        </w:rPr>
        <w:t>http://www.fbihvlada.gov.ba/bosanski/zakoni/1998/zakoni/1%20b%20zakon_o_upravnom_postupku.htm</w:t>
      </w:r>
    </w:p>
    <w:p w:rsidR="008F1EDD" w:rsidRDefault="009F36A2" w:rsidP="00B2457D">
      <w:pPr>
        <w:pStyle w:val="ListParagraph"/>
        <w:numPr>
          <w:ilvl w:val="0"/>
          <w:numId w:val="22"/>
        </w:numPr>
        <w:jc w:val="both"/>
        <w:rPr>
          <w:rFonts w:ascii="Times New Roman" w:hAnsi="Times New Roman" w:cs="Times New Roman"/>
          <w:sz w:val="24"/>
          <w:szCs w:val="24"/>
          <w:lang w:val="hr-BA"/>
        </w:rPr>
      </w:pPr>
      <w:r w:rsidRPr="003C7845">
        <w:rPr>
          <w:rFonts w:ascii="Times New Roman" w:hAnsi="Times New Roman" w:cs="Times New Roman"/>
          <w:sz w:val="24"/>
          <w:szCs w:val="24"/>
          <w:lang w:val="hr-BA"/>
        </w:rPr>
        <w:t>Zakon o upravnom postupku FBiH („Sl. novine FBiH“, broj: 2/98, 48/99 i 9/05</w:t>
      </w:r>
      <w:r>
        <w:rPr>
          <w:rFonts w:ascii="Times New Roman" w:hAnsi="Times New Roman" w:cs="Times New Roman"/>
          <w:sz w:val="24"/>
          <w:szCs w:val="24"/>
          <w:lang w:val="hr-BA"/>
        </w:rPr>
        <w:t>)</w:t>
      </w:r>
    </w:p>
    <w:p w:rsidR="00560ACA" w:rsidRPr="00076587" w:rsidRDefault="00560ACA" w:rsidP="00560ACA">
      <w:pPr>
        <w:pStyle w:val="ListParagraph"/>
        <w:numPr>
          <w:ilvl w:val="0"/>
          <w:numId w:val="24"/>
        </w:numPr>
        <w:rPr>
          <w:rFonts w:ascii="Times New Roman" w:hAnsi="Times New Roman" w:cs="Times New Roman"/>
          <w:sz w:val="24"/>
          <w:szCs w:val="24"/>
        </w:rPr>
      </w:pPr>
      <w:r w:rsidRPr="00076587">
        <w:rPr>
          <w:rFonts w:ascii="Times New Roman" w:hAnsi="Times New Roman" w:cs="Times New Roman"/>
          <w:sz w:val="24"/>
          <w:szCs w:val="24"/>
        </w:rPr>
        <w:t>Zakon o računovodstvu i reviziji u FBiH („Sl. novine FBiH“, br: 15/21)</w:t>
      </w:r>
    </w:p>
    <w:p w:rsidR="00560ACA" w:rsidRPr="00076587" w:rsidRDefault="00560ACA" w:rsidP="00560ACA">
      <w:pPr>
        <w:pStyle w:val="ListParagraph"/>
        <w:numPr>
          <w:ilvl w:val="0"/>
          <w:numId w:val="24"/>
        </w:numPr>
        <w:rPr>
          <w:rFonts w:ascii="Times New Roman" w:hAnsi="Times New Roman" w:cs="Times New Roman"/>
          <w:sz w:val="24"/>
          <w:szCs w:val="24"/>
        </w:rPr>
      </w:pPr>
      <w:r w:rsidRPr="00076587">
        <w:rPr>
          <w:rFonts w:ascii="Times New Roman" w:hAnsi="Times New Roman" w:cs="Times New Roman"/>
          <w:sz w:val="24"/>
          <w:szCs w:val="24"/>
        </w:rPr>
        <w:t>Zakon o trezoru u FBiH ( „Sl. novine FBiH“, br</w:t>
      </w:r>
      <w:r w:rsidR="00076587">
        <w:rPr>
          <w:rFonts w:ascii="Times New Roman" w:hAnsi="Times New Roman" w:cs="Times New Roman"/>
          <w:sz w:val="24"/>
          <w:szCs w:val="24"/>
        </w:rPr>
        <w:t>o</w:t>
      </w:r>
      <w:r w:rsidRPr="00076587">
        <w:rPr>
          <w:rFonts w:ascii="Times New Roman" w:hAnsi="Times New Roman" w:cs="Times New Roman"/>
          <w:sz w:val="24"/>
          <w:szCs w:val="24"/>
        </w:rPr>
        <w:t>j: 26/2016 i 3/2020)</w:t>
      </w:r>
    </w:p>
    <w:p w:rsidR="00560ACA" w:rsidRPr="00B62A1B" w:rsidRDefault="00560ACA" w:rsidP="00B62A1B">
      <w:pPr>
        <w:pStyle w:val="ListParagraph"/>
        <w:numPr>
          <w:ilvl w:val="0"/>
          <w:numId w:val="24"/>
        </w:numPr>
        <w:rPr>
          <w:rFonts w:ascii="Times New Roman" w:hAnsi="Times New Roman" w:cs="Times New Roman"/>
          <w:sz w:val="24"/>
          <w:szCs w:val="24"/>
        </w:rPr>
      </w:pPr>
      <w:r w:rsidRPr="00076587">
        <w:rPr>
          <w:rFonts w:ascii="Times New Roman" w:hAnsi="Times New Roman" w:cs="Times New Roman"/>
          <w:sz w:val="24"/>
          <w:szCs w:val="24"/>
        </w:rPr>
        <w:t xml:space="preserve">Zakon o budžetima u FBiH („Sl. </w:t>
      </w:r>
      <w:r w:rsidR="00076587">
        <w:rPr>
          <w:rFonts w:ascii="Times New Roman" w:hAnsi="Times New Roman" w:cs="Times New Roman"/>
          <w:sz w:val="24"/>
          <w:szCs w:val="24"/>
        </w:rPr>
        <w:t>n</w:t>
      </w:r>
      <w:r w:rsidRPr="00076587">
        <w:rPr>
          <w:rFonts w:ascii="Times New Roman" w:hAnsi="Times New Roman" w:cs="Times New Roman"/>
          <w:sz w:val="24"/>
          <w:szCs w:val="24"/>
        </w:rPr>
        <w:t>ovine FBiH“, broj: 25a/22)</w:t>
      </w:r>
    </w:p>
    <w:p w:rsidR="001E4A4F" w:rsidRPr="005F7724" w:rsidRDefault="001E4A4F" w:rsidP="00B054A1">
      <w:pPr>
        <w:pStyle w:val="NoSpacing"/>
        <w:rPr>
          <w:rFonts w:ascii="Times New Roman" w:hAnsi="Times New Roman" w:cs="Times New Roman"/>
          <w:b/>
          <w:sz w:val="24"/>
          <w:szCs w:val="24"/>
          <w:u w:val="single"/>
          <w:lang w:val="hr-BA"/>
        </w:rPr>
      </w:pPr>
      <w:r w:rsidRPr="005F7724">
        <w:rPr>
          <w:rFonts w:ascii="Times New Roman" w:hAnsi="Times New Roman" w:cs="Times New Roman"/>
          <w:b/>
          <w:sz w:val="24"/>
          <w:szCs w:val="24"/>
          <w:u w:val="single"/>
          <w:lang w:val="hr-BA"/>
        </w:rPr>
        <w:t>Propisi Kantona Sarajevo</w:t>
      </w:r>
    </w:p>
    <w:p w:rsidR="005F7724" w:rsidRDefault="005F7724" w:rsidP="00D61D39">
      <w:pPr>
        <w:pStyle w:val="NoSpacing"/>
        <w:rPr>
          <w:rFonts w:ascii="Times New Roman" w:hAnsi="Times New Roman" w:cs="Times New Roman"/>
          <w:color w:val="FF0000"/>
          <w:sz w:val="24"/>
          <w:szCs w:val="24"/>
          <w:lang w:val="hr-BA"/>
        </w:rPr>
      </w:pPr>
    </w:p>
    <w:p w:rsidR="005F7724" w:rsidRDefault="002A53FE" w:rsidP="005F7724">
      <w:pPr>
        <w:jc w:val="both"/>
        <w:rPr>
          <w:rFonts w:ascii="Times New Roman" w:hAnsi="Times New Roman" w:cs="Times New Roman"/>
          <w:sz w:val="24"/>
          <w:szCs w:val="24"/>
          <w:lang w:val="hr-BA"/>
        </w:rPr>
      </w:pPr>
      <w:hyperlink r:id="rId10" w:history="1">
        <w:r w:rsidR="005F7724" w:rsidRPr="00D44B46">
          <w:rPr>
            <w:rStyle w:val="Hyperlink"/>
            <w:rFonts w:ascii="Times New Roman" w:hAnsi="Times New Roman" w:cs="Times New Roman"/>
            <w:sz w:val="24"/>
            <w:szCs w:val="24"/>
            <w:lang w:val="hr-BA"/>
          </w:rPr>
          <w:t>https://unsa.ba/o-univerzitetu/propisi/propisi-kantona-sarajevo</w:t>
        </w:r>
      </w:hyperlink>
    </w:p>
    <w:p w:rsidR="005F7724" w:rsidRPr="000324CC" w:rsidRDefault="005F7724" w:rsidP="005F7724">
      <w:pPr>
        <w:jc w:val="both"/>
        <w:rPr>
          <w:rFonts w:ascii="Times New Roman" w:hAnsi="Times New Roman" w:cs="Times New Roman"/>
          <w:sz w:val="24"/>
          <w:szCs w:val="24"/>
          <w:lang w:val="hr-BA"/>
        </w:rPr>
      </w:pPr>
      <w:r>
        <w:rPr>
          <w:rFonts w:ascii="Times New Roman" w:hAnsi="Times New Roman" w:cs="Times New Roman"/>
          <w:sz w:val="24"/>
          <w:szCs w:val="24"/>
          <w:lang w:val="hr-BA"/>
        </w:rPr>
        <w:t xml:space="preserve">- </w:t>
      </w:r>
      <w:r w:rsidRPr="00D44276">
        <w:rPr>
          <w:rFonts w:ascii="Times New Roman" w:hAnsi="Times New Roman" w:cs="Times New Roman"/>
          <w:sz w:val="24"/>
          <w:szCs w:val="24"/>
          <w:lang w:val="hr-BA"/>
        </w:rPr>
        <w:t xml:space="preserve">Zakon o visokom obrazovanju Kantona Sarajevo </w:t>
      </w:r>
      <w:r w:rsidRPr="00D44276">
        <w:rPr>
          <w:rFonts w:ascii="Times New Roman" w:hAnsi="Times New Roman" w:cs="Times New Roman"/>
          <w:sz w:val="24"/>
          <w:szCs w:val="24"/>
        </w:rPr>
        <w:t>(„Službene novine Kantona Sarajevo“, b</w:t>
      </w:r>
      <w:r>
        <w:rPr>
          <w:rFonts w:ascii="Times New Roman" w:hAnsi="Times New Roman" w:cs="Times New Roman"/>
          <w:sz w:val="24"/>
          <w:szCs w:val="24"/>
        </w:rPr>
        <w:t>roj: 36/22</w:t>
      </w:r>
      <w:r w:rsidRPr="00D44276">
        <w:rPr>
          <w:rFonts w:ascii="Times New Roman" w:hAnsi="Times New Roman" w:cs="Times New Roman"/>
          <w:sz w:val="24"/>
          <w:szCs w:val="24"/>
        </w:rPr>
        <w:t>)</w:t>
      </w:r>
    </w:p>
    <w:p w:rsidR="005F7724" w:rsidRPr="00D44276" w:rsidRDefault="005F7724" w:rsidP="005F7724">
      <w:pPr>
        <w:jc w:val="both"/>
        <w:rPr>
          <w:rFonts w:ascii="Times New Roman" w:hAnsi="Times New Roman" w:cs="Times New Roman"/>
          <w:sz w:val="24"/>
          <w:szCs w:val="24"/>
        </w:rPr>
      </w:pPr>
      <w:r>
        <w:rPr>
          <w:rFonts w:ascii="Times New Roman" w:hAnsi="Times New Roman" w:cs="Times New Roman"/>
          <w:sz w:val="24"/>
          <w:szCs w:val="24"/>
        </w:rPr>
        <w:t xml:space="preserve">- Zakon o naučnoistraživačkoj djelatnosti </w:t>
      </w:r>
      <w:r w:rsidRPr="00D44276">
        <w:rPr>
          <w:rFonts w:ascii="Times New Roman" w:hAnsi="Times New Roman" w:cs="Times New Roman"/>
          <w:sz w:val="24"/>
          <w:szCs w:val="24"/>
        </w:rPr>
        <w:t>(„Službene novine Kantona Sarajevo“, b</w:t>
      </w:r>
      <w:r>
        <w:rPr>
          <w:rFonts w:ascii="Times New Roman" w:hAnsi="Times New Roman" w:cs="Times New Roman"/>
          <w:sz w:val="24"/>
          <w:szCs w:val="24"/>
        </w:rPr>
        <w:t>roj: 26/16</w:t>
      </w:r>
      <w:r w:rsidRPr="00D44276">
        <w:rPr>
          <w:rFonts w:ascii="Times New Roman" w:hAnsi="Times New Roman" w:cs="Times New Roman"/>
          <w:sz w:val="24"/>
          <w:szCs w:val="24"/>
        </w:rPr>
        <w:t>)</w:t>
      </w:r>
    </w:p>
    <w:p w:rsidR="005F7724" w:rsidRDefault="005F7724" w:rsidP="005F7724">
      <w:pPr>
        <w:jc w:val="both"/>
        <w:rPr>
          <w:rFonts w:ascii="Times New Roman" w:hAnsi="Times New Roman" w:cs="Times New Roman"/>
          <w:sz w:val="24"/>
          <w:szCs w:val="24"/>
        </w:rPr>
      </w:pPr>
      <w:r w:rsidRPr="00D44276">
        <w:rPr>
          <w:rFonts w:ascii="Times New Roman" w:hAnsi="Times New Roman" w:cs="Times New Roman"/>
          <w:sz w:val="24"/>
          <w:szCs w:val="24"/>
        </w:rPr>
        <w:t>- Standardi i normativi za obavljanje djelatnosti visokog obrazovanja na području Kantona Sarajevo</w:t>
      </w:r>
      <w:r>
        <w:rPr>
          <w:rFonts w:ascii="Times New Roman" w:hAnsi="Times New Roman" w:cs="Times New Roman"/>
          <w:sz w:val="24"/>
          <w:szCs w:val="24"/>
        </w:rPr>
        <w:t xml:space="preserve"> </w:t>
      </w:r>
      <w:r w:rsidRPr="00D44276">
        <w:rPr>
          <w:rFonts w:ascii="Times New Roman" w:hAnsi="Times New Roman" w:cs="Times New Roman"/>
          <w:sz w:val="24"/>
          <w:szCs w:val="24"/>
        </w:rPr>
        <w:t>(„Službene novine Kantona Sarajevo“, b</w:t>
      </w:r>
      <w:r>
        <w:rPr>
          <w:rFonts w:ascii="Times New Roman" w:hAnsi="Times New Roman" w:cs="Times New Roman"/>
          <w:sz w:val="24"/>
          <w:szCs w:val="24"/>
        </w:rPr>
        <w:t>roj: 17/19)</w:t>
      </w:r>
    </w:p>
    <w:p w:rsidR="005F7724" w:rsidRPr="00D44276" w:rsidRDefault="005F7724" w:rsidP="005F7724">
      <w:pPr>
        <w:jc w:val="both"/>
        <w:rPr>
          <w:rFonts w:ascii="Times New Roman" w:hAnsi="Times New Roman" w:cs="Times New Roman"/>
          <w:sz w:val="24"/>
          <w:szCs w:val="24"/>
        </w:rPr>
      </w:pPr>
      <w:r>
        <w:rPr>
          <w:rFonts w:ascii="Times New Roman" w:hAnsi="Times New Roman" w:cs="Times New Roman"/>
          <w:sz w:val="24"/>
          <w:szCs w:val="24"/>
        </w:rPr>
        <w:lastRenderedPageBreak/>
        <w:t>- Uredba o postupku prijema u radni odnos u javnom sektoru na teritoriji Kantona Sarajevo</w:t>
      </w:r>
      <w:r w:rsidRPr="00D44276">
        <w:rPr>
          <w:rFonts w:ascii="Times New Roman" w:hAnsi="Times New Roman" w:cs="Times New Roman"/>
          <w:sz w:val="24"/>
          <w:szCs w:val="24"/>
        </w:rPr>
        <w:t>(„Službene novine Kantona Sarajevo“, b</w:t>
      </w:r>
      <w:r>
        <w:rPr>
          <w:rFonts w:ascii="Times New Roman" w:hAnsi="Times New Roman" w:cs="Times New Roman"/>
          <w:sz w:val="24"/>
          <w:szCs w:val="24"/>
        </w:rPr>
        <w:t>roj: 19/21 i 10/22</w:t>
      </w:r>
      <w:r w:rsidRPr="00D44276">
        <w:rPr>
          <w:rFonts w:ascii="Times New Roman" w:hAnsi="Times New Roman" w:cs="Times New Roman"/>
          <w:sz w:val="24"/>
          <w:szCs w:val="24"/>
        </w:rPr>
        <w:t>)</w:t>
      </w:r>
    </w:p>
    <w:p w:rsidR="005F7724" w:rsidRDefault="005F7724" w:rsidP="005F7724">
      <w:pPr>
        <w:jc w:val="both"/>
        <w:rPr>
          <w:rFonts w:ascii="Times New Roman" w:hAnsi="Times New Roman" w:cs="Times New Roman"/>
          <w:sz w:val="24"/>
          <w:szCs w:val="24"/>
        </w:rPr>
      </w:pPr>
      <w:r>
        <w:rPr>
          <w:rFonts w:ascii="Times New Roman" w:hAnsi="Times New Roman" w:cs="Times New Roman"/>
          <w:sz w:val="24"/>
          <w:szCs w:val="24"/>
        </w:rPr>
        <w:t xml:space="preserve">- Kolektivni ugovor za djelatnost visokog obrazovanja i nauke na Univerzitetu u Sarajevu  </w:t>
      </w:r>
      <w:r w:rsidRPr="00D44276">
        <w:rPr>
          <w:rFonts w:ascii="Times New Roman" w:hAnsi="Times New Roman" w:cs="Times New Roman"/>
          <w:sz w:val="24"/>
          <w:szCs w:val="24"/>
        </w:rPr>
        <w:t>(„Službene novine Kantona Sarajevo“, b</w:t>
      </w:r>
      <w:r>
        <w:rPr>
          <w:rFonts w:ascii="Times New Roman" w:hAnsi="Times New Roman" w:cs="Times New Roman"/>
          <w:sz w:val="24"/>
          <w:szCs w:val="24"/>
        </w:rPr>
        <w:t>roj: 10/24</w:t>
      </w:r>
      <w:r w:rsidRPr="00D44276">
        <w:rPr>
          <w:rFonts w:ascii="Times New Roman" w:hAnsi="Times New Roman" w:cs="Times New Roman"/>
          <w:sz w:val="24"/>
          <w:szCs w:val="24"/>
        </w:rPr>
        <w:t>)</w:t>
      </w:r>
    </w:p>
    <w:p w:rsidR="005F7724" w:rsidRPr="00D44276" w:rsidRDefault="005F7724" w:rsidP="005F7724">
      <w:pPr>
        <w:jc w:val="both"/>
        <w:rPr>
          <w:rFonts w:ascii="Times New Roman" w:hAnsi="Times New Roman" w:cs="Times New Roman"/>
          <w:sz w:val="24"/>
          <w:szCs w:val="24"/>
        </w:rPr>
      </w:pPr>
      <w:r>
        <w:rPr>
          <w:rFonts w:ascii="Times New Roman" w:hAnsi="Times New Roman" w:cs="Times New Roman"/>
          <w:sz w:val="24"/>
          <w:szCs w:val="24"/>
        </w:rPr>
        <w:t xml:space="preserve">- Pravilnik o sadržaju javnih isprava </w:t>
      </w:r>
      <w:r w:rsidRPr="00D44276">
        <w:rPr>
          <w:rFonts w:ascii="Times New Roman" w:hAnsi="Times New Roman" w:cs="Times New Roman"/>
          <w:sz w:val="24"/>
          <w:szCs w:val="24"/>
        </w:rPr>
        <w:t>(„Službene novine Kantona Sarajevo“, b</w:t>
      </w:r>
      <w:r>
        <w:rPr>
          <w:rFonts w:ascii="Times New Roman" w:hAnsi="Times New Roman" w:cs="Times New Roman"/>
          <w:sz w:val="24"/>
          <w:szCs w:val="24"/>
        </w:rPr>
        <w:t>roj: 46/23)</w:t>
      </w:r>
    </w:p>
    <w:p w:rsidR="005F7724" w:rsidRDefault="005F7724" w:rsidP="005F7724">
      <w:pPr>
        <w:jc w:val="both"/>
        <w:rPr>
          <w:rFonts w:ascii="Times New Roman" w:hAnsi="Times New Roman" w:cs="Times New Roman"/>
          <w:sz w:val="24"/>
          <w:szCs w:val="24"/>
        </w:rPr>
      </w:pPr>
      <w:r>
        <w:rPr>
          <w:rFonts w:ascii="Times New Roman" w:hAnsi="Times New Roman" w:cs="Times New Roman"/>
          <w:sz w:val="24"/>
          <w:szCs w:val="24"/>
        </w:rPr>
        <w:t xml:space="preserve">- Pravilnik o sticanju i korištenju akademskih titula, stručnih i naučnih/umjetničkih zvanja na visokoškolskim ustanovama na području Kantona Sarajevo </w:t>
      </w:r>
      <w:r w:rsidRPr="00D44276">
        <w:rPr>
          <w:rFonts w:ascii="Times New Roman" w:hAnsi="Times New Roman" w:cs="Times New Roman"/>
          <w:sz w:val="24"/>
          <w:szCs w:val="24"/>
        </w:rPr>
        <w:t>(„Službene novine Kantona Sarajevo“, b</w:t>
      </w:r>
      <w:r>
        <w:rPr>
          <w:rFonts w:ascii="Times New Roman" w:hAnsi="Times New Roman" w:cs="Times New Roman"/>
          <w:sz w:val="24"/>
          <w:szCs w:val="24"/>
        </w:rPr>
        <w:t>roj: 46/23)</w:t>
      </w:r>
    </w:p>
    <w:p w:rsidR="00C94CBE" w:rsidRPr="005F7724" w:rsidRDefault="00C94CBE" w:rsidP="005F7724">
      <w:pPr>
        <w:jc w:val="both"/>
        <w:rPr>
          <w:rFonts w:ascii="Times New Roman" w:hAnsi="Times New Roman" w:cs="Times New Roman"/>
          <w:sz w:val="24"/>
          <w:szCs w:val="24"/>
        </w:rPr>
      </w:pPr>
      <w:r>
        <w:rPr>
          <w:rFonts w:ascii="Times New Roman" w:hAnsi="Times New Roman" w:cs="Times New Roman"/>
          <w:sz w:val="24"/>
          <w:szCs w:val="24"/>
        </w:rPr>
        <w:t xml:space="preserve">- Računovodstvene politike </w:t>
      </w:r>
      <w:r w:rsidRPr="00C94CBE">
        <w:rPr>
          <w:rFonts w:ascii="Times New Roman" w:hAnsi="Times New Roman" w:cs="Times New Roman"/>
          <w:sz w:val="24"/>
          <w:szCs w:val="24"/>
        </w:rPr>
        <w:t>za budžetske korisnike i Trezor Kantona Sarajevo (</w:t>
      </w:r>
      <w:r>
        <w:rPr>
          <w:rFonts w:ascii="Times New Roman" w:hAnsi="Times New Roman" w:cs="Times New Roman"/>
          <w:sz w:val="24"/>
          <w:szCs w:val="24"/>
        </w:rPr>
        <w:t>„</w:t>
      </w:r>
      <w:r w:rsidRPr="00C94CBE">
        <w:rPr>
          <w:rFonts w:ascii="Times New Roman" w:hAnsi="Times New Roman" w:cs="Times New Roman"/>
          <w:sz w:val="24"/>
          <w:szCs w:val="24"/>
        </w:rPr>
        <w:t>Službene novine KS</w:t>
      </w:r>
      <w:r>
        <w:rPr>
          <w:rFonts w:ascii="Times New Roman" w:hAnsi="Times New Roman" w:cs="Times New Roman"/>
          <w:sz w:val="24"/>
          <w:szCs w:val="24"/>
        </w:rPr>
        <w:t>“, broj:</w:t>
      </w:r>
      <w:r w:rsidRPr="00C94CBE">
        <w:rPr>
          <w:rFonts w:ascii="Times New Roman" w:hAnsi="Times New Roman" w:cs="Times New Roman"/>
          <w:sz w:val="24"/>
          <w:szCs w:val="24"/>
        </w:rPr>
        <w:t xml:space="preserve"> 52/22).</w:t>
      </w:r>
    </w:p>
    <w:p w:rsidR="00D61D39" w:rsidRPr="00D61D39" w:rsidRDefault="003F7B0D" w:rsidP="00D61D39">
      <w:pPr>
        <w:pStyle w:val="NoSpacing"/>
        <w:rPr>
          <w:rFonts w:ascii="Times New Roman" w:hAnsi="Times New Roman" w:cs="Times New Roman"/>
          <w:sz w:val="24"/>
          <w:szCs w:val="24"/>
          <w:u w:val="single"/>
        </w:rPr>
      </w:pPr>
      <w:r>
        <w:rPr>
          <w:rStyle w:val="Strong"/>
          <w:rFonts w:ascii="Times New Roman" w:hAnsi="Times New Roman" w:cs="Times New Roman"/>
          <w:b w:val="0"/>
          <w:color w:val="000000"/>
          <w:sz w:val="24"/>
          <w:szCs w:val="24"/>
          <w:shd w:val="clear" w:color="auto" w:fill="FFFFFF"/>
        </w:rPr>
        <w:t>-</w:t>
      </w:r>
      <w:r w:rsidR="00076587">
        <w:rPr>
          <w:rStyle w:val="Strong"/>
          <w:rFonts w:ascii="Times New Roman" w:hAnsi="Times New Roman" w:cs="Times New Roman"/>
          <w:b w:val="0"/>
          <w:color w:val="000000"/>
          <w:sz w:val="24"/>
          <w:szCs w:val="24"/>
          <w:shd w:val="clear" w:color="auto" w:fill="FFFFFF"/>
        </w:rPr>
        <w:t xml:space="preserve"> </w:t>
      </w:r>
      <w:r>
        <w:rPr>
          <w:rStyle w:val="Strong"/>
          <w:rFonts w:ascii="Times New Roman" w:hAnsi="Times New Roman" w:cs="Times New Roman"/>
          <w:b w:val="0"/>
          <w:color w:val="000000"/>
          <w:sz w:val="24"/>
          <w:szCs w:val="24"/>
          <w:shd w:val="clear" w:color="auto" w:fill="FFFFFF"/>
        </w:rPr>
        <w:t>U</w:t>
      </w:r>
      <w:r w:rsidRPr="003F7B0D">
        <w:rPr>
          <w:rStyle w:val="Strong"/>
          <w:rFonts w:ascii="Times New Roman" w:hAnsi="Times New Roman" w:cs="Times New Roman"/>
          <w:b w:val="0"/>
          <w:color w:val="000000"/>
          <w:sz w:val="24"/>
          <w:szCs w:val="24"/>
          <w:shd w:val="clear" w:color="auto" w:fill="FFFFFF"/>
        </w:rPr>
        <w:t xml:space="preserve">redba o kontroli javnih nabavki u svim institucijama čiji je osnivač </w:t>
      </w:r>
      <w:r>
        <w:rPr>
          <w:rStyle w:val="Strong"/>
          <w:rFonts w:ascii="Times New Roman" w:hAnsi="Times New Roman" w:cs="Times New Roman"/>
          <w:b w:val="0"/>
          <w:color w:val="000000"/>
          <w:sz w:val="24"/>
          <w:szCs w:val="24"/>
          <w:shd w:val="clear" w:color="auto" w:fill="FFFFFF"/>
        </w:rPr>
        <w:t>K</w:t>
      </w:r>
      <w:r w:rsidRPr="003F7B0D">
        <w:rPr>
          <w:rStyle w:val="Strong"/>
          <w:rFonts w:ascii="Times New Roman" w:hAnsi="Times New Roman" w:cs="Times New Roman"/>
          <w:b w:val="0"/>
          <w:color w:val="000000"/>
          <w:sz w:val="24"/>
          <w:szCs w:val="24"/>
          <w:shd w:val="clear" w:color="auto" w:fill="FFFFFF"/>
        </w:rPr>
        <w:t xml:space="preserve">anton </w:t>
      </w:r>
      <w:r>
        <w:rPr>
          <w:rStyle w:val="Strong"/>
          <w:rFonts w:ascii="Times New Roman" w:hAnsi="Times New Roman" w:cs="Times New Roman"/>
          <w:b w:val="0"/>
          <w:color w:val="000000"/>
          <w:sz w:val="24"/>
          <w:szCs w:val="24"/>
          <w:shd w:val="clear" w:color="auto" w:fill="FFFFFF"/>
        </w:rPr>
        <w:t>S</w:t>
      </w:r>
      <w:r w:rsidRPr="003F7B0D">
        <w:rPr>
          <w:rStyle w:val="Strong"/>
          <w:rFonts w:ascii="Times New Roman" w:hAnsi="Times New Roman" w:cs="Times New Roman"/>
          <w:b w:val="0"/>
          <w:color w:val="000000"/>
          <w:sz w:val="24"/>
          <w:szCs w:val="24"/>
          <w:shd w:val="clear" w:color="auto" w:fill="FFFFFF"/>
        </w:rPr>
        <w:t>arajevo</w:t>
      </w:r>
      <w:r>
        <w:rPr>
          <w:rStyle w:val="Strong"/>
          <w:rFonts w:ascii="Times New Roman" w:hAnsi="Times New Roman" w:cs="Times New Roman"/>
          <w:b w:val="0"/>
          <w:color w:val="000000"/>
          <w:sz w:val="24"/>
          <w:szCs w:val="24"/>
          <w:shd w:val="clear" w:color="auto" w:fill="FFFFFF"/>
        </w:rPr>
        <w:t xml:space="preserve"> </w:t>
      </w:r>
      <w:r w:rsidRPr="00B054A1">
        <w:rPr>
          <w:rFonts w:ascii="Times New Roman" w:hAnsi="Times New Roman" w:cs="Times New Roman"/>
          <w:sz w:val="24"/>
          <w:szCs w:val="24"/>
        </w:rPr>
        <w:t>(„Službene novine Kantona Sarajevo“, broj:</w:t>
      </w:r>
      <w:r>
        <w:rPr>
          <w:rFonts w:ascii="Times New Roman" w:hAnsi="Times New Roman" w:cs="Times New Roman"/>
          <w:sz w:val="24"/>
          <w:szCs w:val="24"/>
        </w:rPr>
        <w:t xml:space="preserve"> 27/19, </w:t>
      </w:r>
      <w:r w:rsidR="00D61D39">
        <w:rPr>
          <w:rFonts w:ascii="Times New Roman" w:hAnsi="Times New Roman" w:cs="Times New Roman"/>
          <w:sz w:val="24"/>
          <w:szCs w:val="24"/>
        </w:rPr>
        <w:t>29/19, 48/19, 13/20)</w:t>
      </w:r>
      <w:r w:rsidR="00D61D39" w:rsidRPr="00D61D39">
        <w:t xml:space="preserve"> </w:t>
      </w:r>
    </w:p>
    <w:p w:rsidR="003F7B0D" w:rsidRDefault="003F7B0D" w:rsidP="00B054A1">
      <w:pPr>
        <w:pStyle w:val="NoSpacing"/>
        <w:rPr>
          <w:rFonts w:ascii="Times New Roman" w:hAnsi="Times New Roman" w:cs="Times New Roman"/>
          <w:sz w:val="24"/>
          <w:szCs w:val="24"/>
          <w:lang w:val="hr-BA"/>
        </w:rPr>
      </w:pPr>
    </w:p>
    <w:p w:rsidR="001E4A4F" w:rsidRDefault="001E4A4F" w:rsidP="00B2457D">
      <w:pPr>
        <w:pStyle w:val="NoSpacing"/>
        <w:rPr>
          <w:rFonts w:ascii="Times New Roman" w:hAnsi="Times New Roman" w:cs="Times New Roman"/>
          <w:b/>
          <w:sz w:val="24"/>
          <w:szCs w:val="24"/>
          <w:u w:val="single"/>
        </w:rPr>
      </w:pPr>
      <w:r w:rsidRPr="00B2457D">
        <w:rPr>
          <w:rFonts w:ascii="Times New Roman" w:hAnsi="Times New Roman" w:cs="Times New Roman"/>
          <w:b/>
          <w:sz w:val="24"/>
          <w:szCs w:val="24"/>
          <w:u w:val="single"/>
        </w:rPr>
        <w:t>Propisi U</w:t>
      </w:r>
      <w:r w:rsidR="00B054A1" w:rsidRPr="00B2457D">
        <w:rPr>
          <w:rFonts w:ascii="Times New Roman" w:hAnsi="Times New Roman" w:cs="Times New Roman"/>
          <w:b/>
          <w:sz w:val="24"/>
          <w:szCs w:val="24"/>
          <w:u w:val="single"/>
        </w:rPr>
        <w:t>niverziteta u Sarajevu</w:t>
      </w:r>
    </w:p>
    <w:p w:rsidR="008D7271" w:rsidRPr="008D7271" w:rsidRDefault="002A53FE" w:rsidP="008D7271">
      <w:pPr>
        <w:jc w:val="both"/>
        <w:rPr>
          <w:rFonts w:ascii="Times New Roman" w:hAnsi="Times New Roman" w:cs="Times New Roman"/>
          <w:sz w:val="24"/>
          <w:szCs w:val="24"/>
          <w:lang w:val="hr-BA"/>
        </w:rPr>
      </w:pPr>
      <w:hyperlink r:id="rId11" w:history="1">
        <w:r w:rsidR="008D7271" w:rsidRPr="00D44B46">
          <w:rPr>
            <w:rStyle w:val="Hyperlink"/>
            <w:rFonts w:ascii="Times New Roman" w:hAnsi="Times New Roman" w:cs="Times New Roman"/>
            <w:sz w:val="24"/>
            <w:szCs w:val="24"/>
            <w:lang w:val="hr-BA"/>
          </w:rPr>
          <w:t>https://unsa.ba/o-univerzitetu/propisi/propisi-univerziteta-u-sarajevu</w:t>
        </w:r>
      </w:hyperlink>
    </w:p>
    <w:p w:rsidR="001E4A4F" w:rsidRPr="008D7271" w:rsidRDefault="00B054A1" w:rsidP="00B2457D">
      <w:pPr>
        <w:pStyle w:val="NoSpacing"/>
        <w:rPr>
          <w:rFonts w:ascii="Times New Roman" w:hAnsi="Times New Roman" w:cs="Times New Roman"/>
          <w:sz w:val="24"/>
          <w:szCs w:val="24"/>
          <w:u w:val="single"/>
        </w:rPr>
      </w:pPr>
      <w:r w:rsidRPr="008D7271">
        <w:rPr>
          <w:rFonts w:ascii="Times New Roman" w:hAnsi="Times New Roman" w:cs="Times New Roman"/>
          <w:sz w:val="24"/>
          <w:szCs w:val="24"/>
        </w:rPr>
        <w:t>-</w:t>
      </w:r>
      <w:r w:rsidR="001E4A4F" w:rsidRPr="008D7271">
        <w:rPr>
          <w:rFonts w:ascii="Times New Roman" w:hAnsi="Times New Roman" w:cs="Times New Roman"/>
          <w:sz w:val="24"/>
          <w:szCs w:val="24"/>
        </w:rPr>
        <w:t>Statut Univerziteta u Sarajevu</w:t>
      </w:r>
      <w:r w:rsidRPr="008D7271">
        <w:rPr>
          <w:rFonts w:ascii="Times New Roman" w:hAnsi="Times New Roman" w:cs="Times New Roman"/>
          <w:sz w:val="24"/>
          <w:szCs w:val="24"/>
        </w:rPr>
        <w:t xml:space="preserve"> </w:t>
      </w:r>
    </w:p>
    <w:p w:rsidR="00AC3DC2" w:rsidRDefault="00AC3DC2" w:rsidP="00AC3DC2">
      <w:pPr>
        <w:pStyle w:val="NoSpacing"/>
        <w:rPr>
          <w:rFonts w:ascii="Times New Roman" w:hAnsi="Times New Roman" w:cs="Times New Roman"/>
          <w:sz w:val="24"/>
          <w:szCs w:val="24"/>
          <w:u w:val="single"/>
        </w:rPr>
      </w:pPr>
      <w:r w:rsidRPr="00AC3DC2">
        <w:rPr>
          <w:rFonts w:ascii="Times New Roman" w:hAnsi="Times New Roman" w:cs="Times New Roman"/>
          <w:color w:val="0A0A0A"/>
          <w:sz w:val="24"/>
          <w:szCs w:val="24"/>
        </w:rPr>
        <w:t>-Pravilnik o javnim nabavkama roba, usluga i radova Univerziteta u Sarajevu</w:t>
      </w:r>
      <w:r>
        <w:rPr>
          <w:rFonts w:ascii="Times New Roman" w:hAnsi="Times New Roman" w:cs="Times New Roman"/>
          <w:color w:val="0A0A0A"/>
          <w:sz w:val="24"/>
          <w:szCs w:val="24"/>
        </w:rPr>
        <w:t xml:space="preserve"> </w:t>
      </w:r>
    </w:p>
    <w:p w:rsidR="008D7271" w:rsidRPr="00447FD6" w:rsidRDefault="008D7271" w:rsidP="008D7271">
      <w:pPr>
        <w:pStyle w:val="NoSpacing"/>
        <w:rPr>
          <w:rFonts w:ascii="Times New Roman" w:hAnsi="Times New Roman" w:cs="Times New Roman"/>
          <w:sz w:val="24"/>
          <w:szCs w:val="24"/>
        </w:rPr>
      </w:pPr>
      <w:r w:rsidRPr="00447FD6">
        <w:rPr>
          <w:rFonts w:ascii="Times New Roman" w:hAnsi="Times New Roman" w:cs="Times New Roman"/>
          <w:sz w:val="24"/>
          <w:szCs w:val="24"/>
        </w:rPr>
        <w:t xml:space="preserve">- Pravilnik o radu Univerziteta u Sarajevu </w:t>
      </w:r>
    </w:p>
    <w:p w:rsidR="008D7271" w:rsidRPr="00447FD6" w:rsidRDefault="008D7271" w:rsidP="008D7271">
      <w:pPr>
        <w:pStyle w:val="NoSpacing"/>
        <w:rPr>
          <w:rFonts w:ascii="Times New Roman" w:hAnsi="Times New Roman" w:cs="Times New Roman"/>
          <w:sz w:val="24"/>
          <w:szCs w:val="24"/>
        </w:rPr>
      </w:pPr>
      <w:r w:rsidRPr="00447FD6">
        <w:rPr>
          <w:rFonts w:ascii="Times New Roman" w:hAnsi="Times New Roman" w:cs="Times New Roman"/>
          <w:sz w:val="24"/>
          <w:szCs w:val="24"/>
        </w:rPr>
        <w:t>- Pravilnik o kancelarijskom i arhivskom poslovanju Univerziteta u Sarajevu</w:t>
      </w:r>
    </w:p>
    <w:p w:rsidR="00F70C41" w:rsidRPr="00447FD6" w:rsidRDefault="00935C23" w:rsidP="00DA1736">
      <w:pPr>
        <w:pStyle w:val="NoSpacing"/>
        <w:rPr>
          <w:rFonts w:ascii="Times New Roman" w:hAnsi="Times New Roman" w:cs="Times New Roman"/>
          <w:sz w:val="24"/>
          <w:szCs w:val="24"/>
        </w:rPr>
      </w:pPr>
      <w:r w:rsidRPr="00447FD6">
        <w:rPr>
          <w:rFonts w:ascii="Times New Roman" w:hAnsi="Times New Roman" w:cs="Times New Roman"/>
          <w:sz w:val="24"/>
          <w:szCs w:val="24"/>
        </w:rPr>
        <w:t xml:space="preserve">- </w:t>
      </w:r>
      <w:r w:rsidRPr="00447FD6">
        <w:rPr>
          <w:rFonts w:ascii="Times New Roman" w:eastAsia="CIDFont+F3" w:hAnsi="Times New Roman" w:cs="Times New Roman"/>
          <w:bCs/>
          <w:sz w:val="24"/>
          <w:szCs w:val="24"/>
          <w:lang w:val="hr-BA"/>
        </w:rPr>
        <w:t>Pravilnik o plaćama i naknadama Univerziteta u Sarajevu</w:t>
      </w:r>
    </w:p>
    <w:p w:rsidR="00935C23" w:rsidRPr="00447FD6" w:rsidRDefault="00935C23" w:rsidP="00DA1736">
      <w:pPr>
        <w:pStyle w:val="NoSpacing"/>
        <w:rPr>
          <w:rFonts w:ascii="Times New Roman" w:hAnsi="Times New Roman" w:cs="Times New Roman"/>
          <w:sz w:val="24"/>
          <w:szCs w:val="24"/>
        </w:rPr>
      </w:pPr>
      <w:r w:rsidRPr="00447FD6">
        <w:rPr>
          <w:rFonts w:ascii="Times New Roman" w:hAnsi="Times New Roman" w:cs="Times New Roman"/>
          <w:sz w:val="24"/>
          <w:szCs w:val="24"/>
        </w:rPr>
        <w:t>- Pravilnik o službenim putovanjima na Univerzitetu u Sarajevu</w:t>
      </w:r>
    </w:p>
    <w:p w:rsidR="00A97FC0" w:rsidRPr="00447FD6" w:rsidRDefault="00A97FC0" w:rsidP="00DA1736">
      <w:pPr>
        <w:pStyle w:val="NoSpacing"/>
        <w:rPr>
          <w:rFonts w:ascii="Times New Roman" w:hAnsi="Times New Roman" w:cs="Times New Roman"/>
          <w:sz w:val="24"/>
          <w:szCs w:val="24"/>
        </w:rPr>
      </w:pPr>
      <w:r w:rsidRPr="00447FD6">
        <w:rPr>
          <w:rFonts w:ascii="Times New Roman" w:hAnsi="Times New Roman" w:cs="Times New Roman"/>
          <w:sz w:val="24"/>
          <w:szCs w:val="24"/>
        </w:rPr>
        <w:t>- Pravilnik o unutrašnjoj organizaciji i sistematizaciji radnih mjesta Univerziteta u Sarajevu</w:t>
      </w:r>
      <w:r w:rsidR="0054721C" w:rsidRPr="00447FD6">
        <w:rPr>
          <w:rFonts w:ascii="Times New Roman" w:hAnsi="Times New Roman" w:cs="Times New Roman"/>
          <w:sz w:val="24"/>
          <w:szCs w:val="24"/>
        </w:rPr>
        <w:t>- Prirodno-matematičkog fakulteta</w:t>
      </w:r>
    </w:p>
    <w:p w:rsidR="00C94CBE" w:rsidRPr="00447FD6" w:rsidRDefault="00C94CBE" w:rsidP="00DA1736">
      <w:pPr>
        <w:pStyle w:val="NoSpacing"/>
        <w:rPr>
          <w:rFonts w:ascii="Times New Roman" w:hAnsi="Times New Roman" w:cs="Times New Roman"/>
          <w:sz w:val="24"/>
          <w:szCs w:val="24"/>
        </w:rPr>
      </w:pPr>
      <w:r w:rsidRPr="00447FD6">
        <w:rPr>
          <w:rFonts w:ascii="Times New Roman" w:hAnsi="Times New Roman" w:cs="Times New Roman"/>
          <w:sz w:val="24"/>
          <w:szCs w:val="24"/>
        </w:rPr>
        <w:t>- Pravilnik o kriterijima za rashodovanje, otpis, knjiženje viškova i manjkova stalnih sredstava i sitnog inventara, te javnom nadmetanju putem licitacije i aukcije Univerziteta u Sarajevu</w:t>
      </w:r>
    </w:p>
    <w:p w:rsidR="00C94CBE" w:rsidRPr="00447FD6" w:rsidRDefault="00C94CBE" w:rsidP="00DA1736">
      <w:pPr>
        <w:pStyle w:val="NoSpacing"/>
        <w:rPr>
          <w:rFonts w:ascii="Times New Roman" w:hAnsi="Times New Roman" w:cs="Times New Roman"/>
          <w:sz w:val="24"/>
          <w:szCs w:val="24"/>
        </w:rPr>
      </w:pPr>
      <w:r w:rsidRPr="00447FD6">
        <w:rPr>
          <w:rFonts w:ascii="Times New Roman" w:hAnsi="Times New Roman" w:cs="Times New Roman"/>
          <w:sz w:val="24"/>
          <w:szCs w:val="24"/>
        </w:rPr>
        <w:t>- Pravilnik o korištenju vlastitih prihoda Univerziteta u Sarajevu</w:t>
      </w:r>
    </w:p>
    <w:p w:rsidR="00262689" w:rsidRPr="00935C23" w:rsidRDefault="00262689" w:rsidP="00DA1736">
      <w:pPr>
        <w:pStyle w:val="NoSpacing"/>
        <w:rPr>
          <w:rFonts w:ascii="Times New Roman" w:hAnsi="Times New Roman" w:cs="Times New Roman"/>
          <w:sz w:val="24"/>
          <w:szCs w:val="24"/>
          <w:u w:val="single"/>
          <w:lang w:val="hr-BA"/>
        </w:rPr>
      </w:pPr>
    </w:p>
    <w:p w:rsidR="004E05F0" w:rsidRPr="00D61D39" w:rsidRDefault="00FF20FC" w:rsidP="00FF20FC">
      <w:pPr>
        <w:autoSpaceDE w:val="0"/>
        <w:autoSpaceDN w:val="0"/>
        <w:adjustRightInd w:val="0"/>
        <w:spacing w:after="0" w:line="240" w:lineRule="auto"/>
        <w:rPr>
          <w:rFonts w:ascii="Times New Roman" w:eastAsia="CIDFont+F3" w:hAnsi="Times New Roman" w:cs="Times New Roman"/>
          <w:b/>
          <w:bCs/>
          <w:sz w:val="24"/>
          <w:szCs w:val="24"/>
          <w:u w:val="single"/>
          <w:lang w:val="hr-BA"/>
        </w:rPr>
      </w:pPr>
      <w:r>
        <w:rPr>
          <w:rFonts w:ascii="Times New Roman" w:eastAsia="CIDFont+F3" w:hAnsi="Times New Roman" w:cs="Times New Roman"/>
          <w:b/>
          <w:bCs/>
          <w:sz w:val="24"/>
          <w:szCs w:val="24"/>
          <w:u w:val="single"/>
          <w:lang w:val="hr-BA"/>
        </w:rPr>
        <w:t xml:space="preserve">Pitanja za pismeni ispit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Koje dokaze za ispunjavanje minimalnih uslova za kvalifikaciju kandidata/ponuđača ugovorni organ obavezno zahtijeva u tenderskoj dokumentaciji u postupku n</w:t>
      </w:r>
      <w:r w:rsidR="000347C9" w:rsidRPr="00D512FA">
        <w:rPr>
          <w:rFonts w:ascii="Times New Roman" w:hAnsi="Times New Roman" w:cs="Times New Roman"/>
          <w:bCs/>
          <w:sz w:val="24"/>
          <w:szCs w:val="24"/>
        </w:rPr>
        <w:t>abavke putem otvorenog postupka</w:t>
      </w:r>
      <w:r w:rsidRPr="00D512FA">
        <w:rPr>
          <w:rFonts w:ascii="Times New Roman" w:hAnsi="Times New Roman" w:cs="Times New Roman"/>
          <w:bCs/>
          <w:sz w:val="24"/>
          <w:szCs w:val="24"/>
        </w:rPr>
        <w:t>?</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U kojem roku se izjavljuje žalba </w:t>
      </w:r>
      <w:r w:rsidR="00CE0EA2" w:rsidRPr="00D512FA">
        <w:rPr>
          <w:rFonts w:ascii="Times New Roman" w:hAnsi="Times New Roman" w:cs="Times New Roman"/>
          <w:bCs/>
          <w:sz w:val="24"/>
          <w:szCs w:val="24"/>
        </w:rPr>
        <w:t>na tendersku dokumentaciju</w:t>
      </w:r>
      <w:r w:rsidRPr="00D512FA">
        <w:rPr>
          <w:rFonts w:ascii="Times New Roman" w:hAnsi="Times New Roman" w:cs="Times New Roman"/>
          <w:bCs/>
          <w:sz w:val="24"/>
          <w:szCs w:val="24"/>
        </w:rPr>
        <w:t>?</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Ugovorni organ provodi postupak konkurentskog zahtjeva za dostavljanje ponuda u slučaju nabavke radova kada je procijenjena vrijednost</w:t>
      </w:r>
      <w:r w:rsidR="00480C91" w:rsidRPr="00D512FA">
        <w:rPr>
          <w:rFonts w:ascii="Times New Roman" w:hAnsi="Times New Roman" w:cs="Times New Roman"/>
          <w:bCs/>
          <w:sz w:val="24"/>
          <w:szCs w:val="24"/>
        </w:rPr>
        <w:t xml:space="preserve"> nabavke radova manja od iznosa</w:t>
      </w:r>
      <w:r w:rsidRPr="00D512FA">
        <w:rPr>
          <w:rFonts w:ascii="Times New Roman" w:hAnsi="Times New Roman" w:cs="Times New Roman"/>
          <w:bCs/>
          <w:sz w:val="24"/>
          <w:szCs w:val="24"/>
        </w:rPr>
        <w:t>?</w:t>
      </w:r>
    </w:p>
    <w:p w:rsidR="009375AC" w:rsidRPr="00D512FA" w:rsidRDefault="00480C91"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Koji je prvi korak Ugovornog</w:t>
      </w:r>
      <w:r w:rsidR="009375AC" w:rsidRPr="00D512FA">
        <w:rPr>
          <w:rFonts w:ascii="Times New Roman" w:hAnsi="Times New Roman" w:cs="Times New Roman"/>
          <w:bCs/>
          <w:sz w:val="24"/>
          <w:szCs w:val="24"/>
        </w:rPr>
        <w:t xml:space="preserve"> organ</w:t>
      </w:r>
      <w:r w:rsidRPr="00D512FA">
        <w:rPr>
          <w:rFonts w:ascii="Times New Roman" w:hAnsi="Times New Roman" w:cs="Times New Roman"/>
          <w:bCs/>
          <w:sz w:val="24"/>
          <w:szCs w:val="24"/>
        </w:rPr>
        <w:t>a</w:t>
      </w:r>
      <w:r w:rsidR="009375AC" w:rsidRPr="00D512FA">
        <w:rPr>
          <w:rFonts w:ascii="Times New Roman" w:hAnsi="Times New Roman" w:cs="Times New Roman"/>
          <w:bCs/>
          <w:sz w:val="24"/>
          <w:szCs w:val="24"/>
        </w:rPr>
        <w:t xml:space="preserve"> u slučaju zaprimanja žalbe kandidata/ponuđača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Kako ugovorni organ pokreće postupak javne nabavke?</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Kako ugovorni organ utvrđuje procijenjenu vrijednost </w:t>
      </w:r>
      <w:r w:rsidR="00F408DA" w:rsidRPr="00D512FA">
        <w:rPr>
          <w:rFonts w:ascii="Times New Roman" w:hAnsi="Times New Roman" w:cs="Times New Roman"/>
          <w:bCs/>
          <w:sz w:val="24"/>
          <w:szCs w:val="24"/>
        </w:rPr>
        <w:t>javne nabavke</w:t>
      </w:r>
      <w:r w:rsidRPr="00D512FA">
        <w:rPr>
          <w:rFonts w:ascii="Times New Roman" w:hAnsi="Times New Roman" w:cs="Times New Roman"/>
          <w:bCs/>
          <w:sz w:val="24"/>
          <w:szCs w:val="24"/>
        </w:rPr>
        <w:t>?</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Koje aktivnosti poduzima ugovorni organ ako utvrdi da je žalba neosnovana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Kako postupa ugovorni organ u slučaju da izabrani ponuđač odbije da zaključi ugovor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Da li se povjerljivim podacima mogu smatrati ukupne i pojedinačne cijene iskazane u ponudi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Da li ugovorni organ za nabavke usluge iz Aneksa II osniva komisiju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lastRenderedPageBreak/>
        <w:t>U postu</w:t>
      </w:r>
      <w:r w:rsidR="006D5D84">
        <w:rPr>
          <w:rFonts w:ascii="Times New Roman" w:hAnsi="Times New Roman" w:cs="Times New Roman"/>
          <w:bCs/>
          <w:sz w:val="24"/>
          <w:szCs w:val="24"/>
        </w:rPr>
        <w:t>pku nabavke usluga iz Aneksa II</w:t>
      </w:r>
      <w:r w:rsidRPr="00D512FA">
        <w:rPr>
          <w:rFonts w:ascii="Times New Roman" w:hAnsi="Times New Roman" w:cs="Times New Roman"/>
          <w:bCs/>
          <w:sz w:val="24"/>
          <w:szCs w:val="24"/>
        </w:rPr>
        <w:t xml:space="preserve"> ZJN ugovorni organ objavljuje obavještenje o dodjeli ugovora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Na koji period ugovorni organ može zaključiti </w:t>
      </w:r>
      <w:r w:rsidR="00A716E1" w:rsidRPr="00D512FA">
        <w:rPr>
          <w:rFonts w:ascii="Times New Roman" w:hAnsi="Times New Roman" w:cs="Times New Roman"/>
          <w:bCs/>
          <w:sz w:val="24"/>
          <w:szCs w:val="24"/>
        </w:rPr>
        <w:t>okvirni sporazum</w:t>
      </w:r>
      <w:r w:rsidRPr="00D512FA">
        <w:rPr>
          <w:rFonts w:ascii="Times New Roman" w:hAnsi="Times New Roman" w:cs="Times New Roman"/>
          <w:bCs/>
          <w:sz w:val="24"/>
          <w:szCs w:val="24"/>
        </w:rPr>
        <w:t>?</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Da li ugovorni organ </w:t>
      </w:r>
      <w:r w:rsidR="00A716E1" w:rsidRPr="00D512FA">
        <w:rPr>
          <w:rFonts w:ascii="Times New Roman" w:hAnsi="Times New Roman" w:cs="Times New Roman"/>
          <w:bCs/>
          <w:sz w:val="24"/>
          <w:szCs w:val="24"/>
        </w:rPr>
        <w:t xml:space="preserve">u provedbi postupka direktnog sporazuma </w:t>
      </w:r>
      <w:r w:rsidRPr="00D512FA">
        <w:rPr>
          <w:rFonts w:ascii="Times New Roman" w:hAnsi="Times New Roman" w:cs="Times New Roman"/>
          <w:bCs/>
          <w:sz w:val="24"/>
          <w:szCs w:val="24"/>
        </w:rPr>
        <w:t>obavezno zahtijeva dokaz o ispunjavanju kvalifikacionih uslova po pitanju sposobnosti obavl</w:t>
      </w:r>
      <w:r w:rsidR="006D5D84">
        <w:rPr>
          <w:rFonts w:ascii="Times New Roman" w:hAnsi="Times New Roman" w:cs="Times New Roman"/>
          <w:bCs/>
          <w:sz w:val="24"/>
          <w:szCs w:val="24"/>
        </w:rPr>
        <w:t>janja profesionalne djelatnosti</w:t>
      </w:r>
      <w:r w:rsidRPr="00D512FA">
        <w:rPr>
          <w:rFonts w:ascii="Times New Roman" w:hAnsi="Times New Roman" w:cs="Times New Roman"/>
          <w:bCs/>
          <w:sz w:val="24"/>
          <w:szCs w:val="24"/>
        </w:rPr>
        <w:t>?</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Da li ugovorni organ u tehničkoj specifikaciji smije uputiti kandidata/ ponuđača na određenog proizvođača, na porijeklo ili na poseban postupak, na marke, patente, tipove ili određeno porijeklo, ako bi se time pogodovalo ili bi se isključili određeni privredni subjekti ili određeni proizvodi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Ako ugovorni organ vrši izmjenu tenderske dokumentacije i te izmjene od kandidata/ ponuđača zahtijevaju da izvrše znatne izmjene i/ili da prilagode njihove ponude, da li je ugovorni organ dužan produžiti rok za podnošenje zahtjeva za učešće ili ponuda ?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Postupci javne nabavke za dodjelu ugovora male vrijednosti su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Stranke u postupku pravne zaštite su?</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U postupcima nabavke male vrijednosti, žalba se izjavljuje u roku od?</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Da li izjavljena žalba odgađa nastavak postupka javne nabavke, zaključenje i/ili izvršenje ugovora o javnoj nabavci ili okvirnog sporazuma do donošenja odluke URŽ-a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Da li se ponuda dostavljena nakon isteka roka za dostavu ponuda upisuje u zapisnik o zaprimanju ponuda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Kada ugovorni organ obavezno od ponuđača traži objašnjenje cijene ponude koju smatra neprirodno niskom?</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Da li se jedinična cijena stavke smatra računskom greškom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Kada se postupak javne nabavke može okončati ?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Ukoliko je postupak nabavke podijeljen na lotove, da li se donosi jedna ili više odluka o pokretanju postupka ? </w:t>
      </w:r>
    </w:p>
    <w:p w:rsidR="00327DBE" w:rsidRPr="006D5D84" w:rsidRDefault="009375AC" w:rsidP="006D5D84">
      <w:pPr>
        <w:pStyle w:val="NoSpacing"/>
        <w:numPr>
          <w:ilvl w:val="0"/>
          <w:numId w:val="18"/>
        </w:numPr>
        <w:rPr>
          <w:rFonts w:ascii="Times New Roman" w:hAnsi="Times New Roman" w:cs="Times New Roman"/>
          <w:sz w:val="24"/>
          <w:szCs w:val="24"/>
        </w:rPr>
      </w:pPr>
      <w:r w:rsidRPr="00802F64">
        <w:rPr>
          <w:rFonts w:ascii="Times New Roman" w:hAnsi="Times New Roman" w:cs="Times New Roman"/>
          <w:sz w:val="24"/>
          <w:szCs w:val="24"/>
        </w:rPr>
        <w:t xml:space="preserve"> Šta su dužni potpisati sekretar i članovi komisije za provođenje postupka nabavke, prije početka samog rada komisije</w:t>
      </w:r>
      <w:r>
        <w:rPr>
          <w:rFonts w:ascii="Times New Roman" w:hAnsi="Times New Roman" w:cs="Times New Roman"/>
          <w:sz w:val="24"/>
          <w:szCs w:val="24"/>
        </w:rPr>
        <w:t xml:space="preserve"> </w:t>
      </w:r>
      <w:r w:rsidRPr="00802F64">
        <w:rPr>
          <w:rFonts w:ascii="Times New Roman" w:hAnsi="Times New Roman" w:cs="Times New Roman"/>
          <w:sz w:val="24"/>
          <w:szCs w:val="24"/>
        </w:rPr>
        <w:t>?</w:t>
      </w:r>
    </w:p>
    <w:p w:rsidR="00327DBE" w:rsidRPr="00F81840" w:rsidRDefault="009375AC" w:rsidP="00D512FA">
      <w:pPr>
        <w:pStyle w:val="NoSpacing"/>
        <w:numPr>
          <w:ilvl w:val="0"/>
          <w:numId w:val="18"/>
        </w:numPr>
        <w:jc w:val="both"/>
        <w:rPr>
          <w:rFonts w:ascii="Times New Roman" w:hAnsi="Times New Roman" w:cs="Times New Roman"/>
          <w:bCs/>
          <w:sz w:val="24"/>
          <w:szCs w:val="24"/>
        </w:rPr>
      </w:pPr>
      <w:r w:rsidRPr="00802F64">
        <w:rPr>
          <w:rFonts w:ascii="Times New Roman" w:hAnsi="Times New Roman" w:cs="Times New Roman"/>
          <w:bCs/>
          <w:sz w:val="24"/>
          <w:szCs w:val="24"/>
        </w:rPr>
        <w:t xml:space="preserve">U slučaju da nabavka nije </w:t>
      </w:r>
      <w:r>
        <w:rPr>
          <w:rFonts w:ascii="Times New Roman" w:hAnsi="Times New Roman" w:cs="Times New Roman"/>
          <w:bCs/>
          <w:sz w:val="24"/>
          <w:szCs w:val="24"/>
        </w:rPr>
        <w:t>predviđena</w:t>
      </w:r>
      <w:r w:rsidRPr="00802F64">
        <w:rPr>
          <w:rFonts w:ascii="Times New Roman" w:hAnsi="Times New Roman" w:cs="Times New Roman"/>
          <w:bCs/>
          <w:sz w:val="24"/>
          <w:szCs w:val="24"/>
        </w:rPr>
        <w:t xml:space="preserve"> u planu nabavke</w:t>
      </w:r>
      <w:r>
        <w:rPr>
          <w:rFonts w:ascii="Times New Roman" w:hAnsi="Times New Roman" w:cs="Times New Roman"/>
          <w:bCs/>
          <w:sz w:val="24"/>
          <w:szCs w:val="24"/>
        </w:rPr>
        <w:t>, kako postup</w:t>
      </w:r>
      <w:r w:rsidRPr="00802F64">
        <w:rPr>
          <w:rFonts w:ascii="Times New Roman" w:hAnsi="Times New Roman" w:cs="Times New Roman"/>
          <w:bCs/>
          <w:sz w:val="24"/>
          <w:szCs w:val="24"/>
        </w:rPr>
        <w:t>a ugovorni organ?</w:t>
      </w:r>
    </w:p>
    <w:p w:rsidR="00327DBE" w:rsidRPr="00802F64" w:rsidRDefault="00327DBE" w:rsidP="00D512FA">
      <w:pPr>
        <w:pStyle w:val="NoSpacing"/>
        <w:numPr>
          <w:ilvl w:val="0"/>
          <w:numId w:val="18"/>
        </w:numPr>
        <w:jc w:val="both"/>
        <w:rPr>
          <w:rFonts w:ascii="Times New Roman" w:hAnsi="Times New Roman" w:cs="Times New Roman"/>
          <w:bCs/>
          <w:sz w:val="24"/>
          <w:szCs w:val="24"/>
        </w:rPr>
      </w:pPr>
      <w:r>
        <w:rPr>
          <w:rFonts w:ascii="Times New Roman" w:hAnsi="Times New Roman" w:cs="Times New Roman"/>
          <w:bCs/>
          <w:sz w:val="24"/>
          <w:szCs w:val="24"/>
        </w:rPr>
        <w:t>Ponuda ponuđača može biti</w:t>
      </w:r>
      <w:r w:rsidR="009375AC">
        <w:rPr>
          <w:rFonts w:ascii="Times New Roman" w:hAnsi="Times New Roman" w:cs="Times New Roman"/>
          <w:bCs/>
          <w:sz w:val="24"/>
          <w:szCs w:val="24"/>
        </w:rPr>
        <w:t>?</w:t>
      </w:r>
    </w:p>
    <w:p w:rsidR="009375AC" w:rsidRPr="00802F64" w:rsidRDefault="009375AC" w:rsidP="00D512FA">
      <w:pPr>
        <w:pStyle w:val="NoSpacing"/>
        <w:numPr>
          <w:ilvl w:val="0"/>
          <w:numId w:val="18"/>
        </w:numPr>
        <w:jc w:val="both"/>
        <w:rPr>
          <w:rFonts w:ascii="Times New Roman" w:hAnsi="Times New Roman" w:cs="Times New Roman"/>
          <w:bCs/>
          <w:sz w:val="24"/>
          <w:szCs w:val="24"/>
        </w:rPr>
      </w:pPr>
      <w:r w:rsidRPr="00802F64">
        <w:rPr>
          <w:rFonts w:ascii="Times New Roman" w:hAnsi="Times New Roman" w:cs="Times New Roman"/>
          <w:bCs/>
          <w:sz w:val="24"/>
          <w:szCs w:val="24"/>
        </w:rPr>
        <w:t>U postupku konkurentskog zahtjeva za dostavlјanje ponuda rok za prijem ponuda ne može biti kraći od</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U kojem roku ugovorni organ može pozvati kandidate/ponuđače da pojasne dokumente koje su dostavili u svrhu dokazivanja lične, sposobnosti obavljanja profesionalne djelatnosti, ekonomske i finansijske te tehničke i profesionalne sposobnosti Zakona o javnim nabavkama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Odluka o izboru i odluka o poništenju se dostavlja kandidatima/ponuđačima u roku od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Koliko ponuđač ukupno može umanj</w:t>
      </w:r>
      <w:r w:rsidR="006D5D84">
        <w:rPr>
          <w:rFonts w:ascii="Times New Roman" w:hAnsi="Times New Roman" w:cs="Times New Roman"/>
          <w:bCs/>
          <w:sz w:val="24"/>
          <w:szCs w:val="24"/>
        </w:rPr>
        <w:t xml:space="preserve">iti cijenu svoje ponude u toku </w:t>
      </w:r>
      <w:r w:rsidR="003B2BAE">
        <w:rPr>
          <w:rFonts w:ascii="Times New Roman" w:hAnsi="Times New Roman" w:cs="Times New Roman"/>
          <w:bCs/>
          <w:sz w:val="24"/>
          <w:szCs w:val="24"/>
        </w:rPr>
        <w:t>e</w:t>
      </w:r>
      <w:r w:rsidRPr="00D512FA">
        <w:rPr>
          <w:rFonts w:ascii="Times New Roman" w:hAnsi="Times New Roman" w:cs="Times New Roman"/>
          <w:bCs/>
          <w:sz w:val="24"/>
          <w:szCs w:val="24"/>
        </w:rPr>
        <w:t>-</w:t>
      </w:r>
      <w:r w:rsidR="003B2BAE">
        <w:rPr>
          <w:rFonts w:ascii="Times New Roman" w:hAnsi="Times New Roman" w:cs="Times New Roman"/>
          <w:bCs/>
          <w:sz w:val="24"/>
          <w:szCs w:val="24"/>
        </w:rPr>
        <w:t>A</w:t>
      </w:r>
      <w:r w:rsidRPr="00D512FA">
        <w:rPr>
          <w:rFonts w:ascii="Times New Roman" w:hAnsi="Times New Roman" w:cs="Times New Roman"/>
          <w:bCs/>
          <w:sz w:val="24"/>
          <w:szCs w:val="24"/>
        </w:rPr>
        <w:t>ukcije?</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Komisija za nabavku, nakon okončanog postupka, daje ugovornom organu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Na koji način će ugovorni organ zaključiti ugovore u postupku nabavke koji je podijeljen na više lotova, ako jedan ponuđač bude najus</w:t>
      </w:r>
      <w:r w:rsidR="00D85D03">
        <w:rPr>
          <w:rFonts w:ascii="Times New Roman" w:hAnsi="Times New Roman" w:cs="Times New Roman"/>
          <w:bCs/>
          <w:sz w:val="24"/>
          <w:szCs w:val="24"/>
        </w:rPr>
        <w:t xml:space="preserve">pješniji za dva ili više lotova </w:t>
      </w:r>
      <w:r w:rsidRPr="00D512FA">
        <w:rPr>
          <w:rFonts w:ascii="Times New Roman" w:hAnsi="Times New Roman" w:cs="Times New Roman"/>
          <w:bCs/>
          <w:sz w:val="24"/>
          <w:szCs w:val="24"/>
        </w:rPr>
        <w:t>?</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Izjava iz člana 52. Zakona o javnim nabavkama mora biti ovjerena od strane ?</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lastRenderedPageBreak/>
        <w:t>Ukoliko najuspješniji ponuđač propusti dostaviti dokumentaciju iz člana 45. i 47. Zakona o javnim nabavka, u roku koji je utvrđen tenderskom dokumentacijom, kako će postupiti ugovorni organ?</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 Opći principi kojih se ugovorni organ pridržava prilikom provođenja postupka javne nabavke su?</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Gdje ugovorni organ navodi oznaku iz Jedinstvenog rječnika javnih nabavki?</w:t>
      </w:r>
    </w:p>
    <w:p w:rsidR="009375AC" w:rsidRPr="00D512FA"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Da li ugovorni organ u postupku dodjele ugovora iz Aneksa II u pozivu za dostavljanje ponuda mora utvrditi kriterij za dodjelu ugovora ?</w:t>
      </w:r>
    </w:p>
    <w:p w:rsidR="009375AC" w:rsidRDefault="009375AC"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D512FA">
        <w:rPr>
          <w:rFonts w:ascii="Times New Roman" w:hAnsi="Times New Roman" w:cs="Times New Roman"/>
          <w:bCs/>
          <w:sz w:val="24"/>
          <w:szCs w:val="24"/>
        </w:rPr>
        <w:t xml:space="preserve"> Da li je ugovornom organu dozvoljeno da podijeli predmet nabavke, kako bi izbjegao primjenu odgovarajućeg postupka predviđenog Zakonom o javnim nabavkama ?</w:t>
      </w:r>
    </w:p>
    <w:p w:rsidR="001531B9" w:rsidRPr="00CA7F3C" w:rsidRDefault="007D091C" w:rsidP="00D512FA">
      <w:pPr>
        <w:pStyle w:val="ListParagraph"/>
        <w:numPr>
          <w:ilvl w:val="0"/>
          <w:numId w:val="18"/>
        </w:numPr>
        <w:spacing w:after="0" w:line="276" w:lineRule="auto"/>
        <w:ind w:right="141"/>
        <w:jc w:val="both"/>
        <w:rPr>
          <w:rFonts w:ascii="Times New Roman" w:hAnsi="Times New Roman" w:cs="Times New Roman"/>
          <w:bCs/>
          <w:i/>
          <w:sz w:val="24"/>
          <w:szCs w:val="24"/>
        </w:rPr>
      </w:pPr>
      <w:r w:rsidRPr="00CA7F3C">
        <w:rPr>
          <w:rFonts w:ascii="Times New Roman" w:hAnsi="Times New Roman" w:cs="Times New Roman"/>
          <w:bCs/>
          <w:sz w:val="24"/>
          <w:szCs w:val="24"/>
        </w:rPr>
        <w:t>Da li je u postupku direktnog sporazuma dozvoljeno pregovoranje o cijeni ili ponudi?</w:t>
      </w:r>
      <w:r w:rsidR="007C6856" w:rsidRPr="00CA7F3C">
        <w:rPr>
          <w:rFonts w:ascii="Times New Roman" w:hAnsi="Times New Roman" w:cs="Times New Roman"/>
          <w:bCs/>
          <w:sz w:val="24"/>
          <w:szCs w:val="24"/>
        </w:rPr>
        <w:t xml:space="preserve"> </w:t>
      </w:r>
    </w:p>
    <w:p w:rsidR="004D26A2" w:rsidRPr="00CA7F3C" w:rsidRDefault="003713EF" w:rsidP="00D512FA">
      <w:pPr>
        <w:pStyle w:val="ListParagraph"/>
        <w:numPr>
          <w:ilvl w:val="0"/>
          <w:numId w:val="18"/>
        </w:numPr>
        <w:spacing w:after="0" w:line="276" w:lineRule="auto"/>
        <w:ind w:right="141"/>
        <w:jc w:val="both"/>
        <w:rPr>
          <w:rFonts w:ascii="Times New Roman" w:hAnsi="Times New Roman" w:cs="Times New Roman"/>
          <w:bCs/>
          <w:sz w:val="24"/>
          <w:szCs w:val="24"/>
        </w:rPr>
      </w:pPr>
      <w:r w:rsidRPr="00CA7F3C">
        <w:rPr>
          <w:rFonts w:ascii="Times New Roman" w:hAnsi="Times New Roman" w:cs="Times New Roman"/>
          <w:bCs/>
          <w:sz w:val="24"/>
          <w:szCs w:val="24"/>
        </w:rPr>
        <w:t xml:space="preserve">Kada se direktni sporazum </w:t>
      </w:r>
      <w:r w:rsidR="007D091C" w:rsidRPr="00CA7F3C">
        <w:rPr>
          <w:rFonts w:ascii="Times New Roman" w:hAnsi="Times New Roman" w:cs="Times New Roman"/>
          <w:bCs/>
          <w:sz w:val="24"/>
          <w:szCs w:val="24"/>
        </w:rPr>
        <w:t xml:space="preserve">smatra zaključenim? </w:t>
      </w:r>
    </w:p>
    <w:p w:rsidR="004D26A2" w:rsidRPr="00CA7F3C" w:rsidRDefault="004D26A2" w:rsidP="004D26A2">
      <w:pPr>
        <w:pStyle w:val="ListParagraph"/>
        <w:numPr>
          <w:ilvl w:val="0"/>
          <w:numId w:val="18"/>
        </w:numPr>
        <w:spacing w:after="0" w:line="276" w:lineRule="auto"/>
        <w:ind w:right="141"/>
        <w:jc w:val="both"/>
        <w:rPr>
          <w:rFonts w:ascii="Times New Roman" w:hAnsi="Times New Roman" w:cs="Times New Roman"/>
          <w:bCs/>
          <w:sz w:val="24"/>
          <w:szCs w:val="24"/>
        </w:rPr>
      </w:pPr>
      <w:r w:rsidRPr="00CA7F3C">
        <w:rPr>
          <w:rFonts w:ascii="Times New Roman" w:hAnsi="Times New Roman" w:cs="Times New Roman"/>
          <w:bCs/>
          <w:sz w:val="24"/>
          <w:szCs w:val="24"/>
        </w:rPr>
        <w:t xml:space="preserve">Za koju procjenjenu vrijednost se preporučuje provedba nabavke istovrsnih roba, usluga ili radova putem  </w:t>
      </w:r>
      <w:r w:rsidR="007D091C" w:rsidRPr="00CA7F3C">
        <w:rPr>
          <w:rFonts w:ascii="Times New Roman" w:hAnsi="Times New Roman" w:cs="Times New Roman"/>
          <w:bCs/>
          <w:sz w:val="24"/>
          <w:szCs w:val="24"/>
        </w:rPr>
        <w:t>direk</w:t>
      </w:r>
      <w:r w:rsidRPr="00CA7F3C">
        <w:rPr>
          <w:rFonts w:ascii="Times New Roman" w:hAnsi="Times New Roman" w:cs="Times New Roman"/>
          <w:bCs/>
          <w:sz w:val="24"/>
          <w:szCs w:val="24"/>
        </w:rPr>
        <w:t xml:space="preserve">tnog sporazuma? </w:t>
      </w:r>
    </w:p>
    <w:p w:rsidR="004D26A2" w:rsidRPr="00CA7F3C" w:rsidRDefault="00FF103C" w:rsidP="00D512FA">
      <w:pPr>
        <w:pStyle w:val="ListParagraph"/>
        <w:numPr>
          <w:ilvl w:val="0"/>
          <w:numId w:val="18"/>
        </w:numPr>
        <w:spacing w:after="0" w:line="276" w:lineRule="auto"/>
        <w:ind w:right="141"/>
        <w:jc w:val="both"/>
        <w:rPr>
          <w:rFonts w:ascii="Times New Roman" w:eastAsia="Calibri" w:hAnsi="Times New Roman" w:cs="Times New Roman"/>
          <w:bCs/>
          <w:sz w:val="24"/>
          <w:szCs w:val="24"/>
        </w:rPr>
      </w:pPr>
      <w:r w:rsidRPr="00CA7F3C">
        <w:rPr>
          <w:rFonts w:ascii="Times New Roman" w:eastAsia="Calibri" w:hAnsi="Times New Roman" w:cs="Times New Roman"/>
          <w:sz w:val="24"/>
          <w:szCs w:val="24"/>
        </w:rPr>
        <w:t xml:space="preserve">U postupku dodjele Ugovora o uslugama iz Aneksa II Zakona o javnim nabavkama, Ugovorno tijelo je dužno da u obavijesti o nabavci i javnom pozivu utvrdi primjeren rok </w:t>
      </w:r>
      <w:r w:rsidR="004D26A2" w:rsidRPr="00CA7F3C">
        <w:rPr>
          <w:rFonts w:ascii="Times New Roman" w:eastAsia="Calibri" w:hAnsi="Times New Roman" w:cs="Times New Roman"/>
          <w:sz w:val="24"/>
          <w:szCs w:val="24"/>
        </w:rPr>
        <w:t>za primitak ponuda, ne kraći od?</w:t>
      </w:r>
      <w:r w:rsidRPr="00CA7F3C">
        <w:rPr>
          <w:rFonts w:ascii="Times New Roman" w:eastAsia="Calibri" w:hAnsi="Times New Roman" w:cs="Times New Roman"/>
          <w:sz w:val="24"/>
          <w:szCs w:val="24"/>
        </w:rPr>
        <w:t xml:space="preserve">  </w:t>
      </w:r>
    </w:p>
    <w:p w:rsidR="004D26A2" w:rsidRPr="00CA7F3C" w:rsidRDefault="003F2672" w:rsidP="004D26A2">
      <w:pPr>
        <w:pStyle w:val="ListParagraph"/>
        <w:numPr>
          <w:ilvl w:val="0"/>
          <w:numId w:val="18"/>
        </w:numPr>
        <w:spacing w:after="0" w:line="276" w:lineRule="auto"/>
        <w:ind w:right="141"/>
        <w:jc w:val="both"/>
        <w:rPr>
          <w:rFonts w:ascii="Times New Roman" w:hAnsi="Times New Roman" w:cs="Times New Roman"/>
          <w:bCs/>
          <w:sz w:val="24"/>
          <w:szCs w:val="24"/>
        </w:rPr>
      </w:pPr>
      <w:r w:rsidRPr="00CA7F3C">
        <w:rPr>
          <w:rFonts w:ascii="Times New Roman" w:eastAsia="Calibri" w:hAnsi="Times New Roman" w:cs="Times New Roman"/>
          <w:sz w:val="24"/>
          <w:szCs w:val="24"/>
        </w:rPr>
        <w:t>Realizacija potpisanog Ugovora o javnoj nabavci ro</w:t>
      </w:r>
      <w:r w:rsidR="004D26A2" w:rsidRPr="00CA7F3C">
        <w:rPr>
          <w:rFonts w:ascii="Times New Roman" w:eastAsia="Calibri" w:hAnsi="Times New Roman" w:cs="Times New Roman"/>
          <w:sz w:val="24"/>
          <w:szCs w:val="24"/>
        </w:rPr>
        <w:t>be, usluge ili radova započinje?</w:t>
      </w:r>
    </w:p>
    <w:p w:rsidR="004D26A2" w:rsidRPr="00CA7F3C" w:rsidRDefault="004D26A2" w:rsidP="00CB60B6">
      <w:pPr>
        <w:pStyle w:val="ListParagraph"/>
        <w:numPr>
          <w:ilvl w:val="0"/>
          <w:numId w:val="18"/>
        </w:numPr>
        <w:suppressAutoHyphens/>
        <w:spacing w:after="0" w:line="276" w:lineRule="auto"/>
        <w:jc w:val="both"/>
        <w:rPr>
          <w:rFonts w:ascii="Times New Roman" w:hAnsi="Times New Roman" w:cs="Times New Roman"/>
          <w:sz w:val="24"/>
          <w:szCs w:val="24"/>
        </w:rPr>
      </w:pPr>
      <w:r w:rsidRPr="00CA7F3C">
        <w:rPr>
          <w:rFonts w:ascii="Times New Roman" w:hAnsi="Times New Roman" w:cs="Times New Roman"/>
          <w:sz w:val="24"/>
          <w:szCs w:val="24"/>
        </w:rPr>
        <w:t>Šta se sačinjava kao dokaz</w:t>
      </w:r>
      <w:r w:rsidR="00CB60B6" w:rsidRPr="00CA7F3C">
        <w:rPr>
          <w:rFonts w:ascii="Times New Roman" w:hAnsi="Times New Roman" w:cs="Times New Roman"/>
          <w:sz w:val="24"/>
          <w:szCs w:val="24"/>
        </w:rPr>
        <w:t xml:space="preserve"> o kvalitativnom i kvantita</w:t>
      </w:r>
      <w:r w:rsidR="00672004">
        <w:rPr>
          <w:rFonts w:ascii="Times New Roman" w:hAnsi="Times New Roman" w:cs="Times New Roman"/>
          <w:sz w:val="24"/>
          <w:szCs w:val="24"/>
        </w:rPr>
        <w:t>t</w:t>
      </w:r>
      <w:r w:rsidR="00CB60B6" w:rsidRPr="00CA7F3C">
        <w:rPr>
          <w:rFonts w:ascii="Times New Roman" w:hAnsi="Times New Roman" w:cs="Times New Roman"/>
          <w:sz w:val="24"/>
          <w:szCs w:val="24"/>
        </w:rPr>
        <w:t>ivnom</w:t>
      </w:r>
      <w:r w:rsidRPr="00CA7F3C">
        <w:rPr>
          <w:rFonts w:ascii="Times New Roman" w:hAnsi="Times New Roman" w:cs="Times New Roman"/>
          <w:sz w:val="24"/>
          <w:szCs w:val="24"/>
        </w:rPr>
        <w:t xml:space="preserve"> prijem</w:t>
      </w:r>
      <w:r w:rsidR="00CB60B6" w:rsidRPr="00CA7F3C">
        <w:rPr>
          <w:rFonts w:ascii="Times New Roman" w:hAnsi="Times New Roman" w:cs="Times New Roman"/>
          <w:sz w:val="24"/>
          <w:szCs w:val="24"/>
        </w:rPr>
        <w:t>u</w:t>
      </w:r>
      <w:r w:rsidRPr="00CA7F3C">
        <w:rPr>
          <w:rFonts w:ascii="Times New Roman" w:hAnsi="Times New Roman" w:cs="Times New Roman"/>
          <w:sz w:val="24"/>
          <w:szCs w:val="24"/>
        </w:rPr>
        <w:t xml:space="preserve"> robe</w:t>
      </w:r>
      <w:r w:rsidR="00CB60B6" w:rsidRPr="00CA7F3C">
        <w:rPr>
          <w:rFonts w:ascii="Times New Roman" w:hAnsi="Times New Roman" w:cs="Times New Roman"/>
          <w:sz w:val="24"/>
          <w:szCs w:val="24"/>
        </w:rPr>
        <w:t>?</w:t>
      </w:r>
    </w:p>
    <w:p w:rsidR="003F2672" w:rsidRPr="00CA7F3C" w:rsidRDefault="003F2672"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CA7F3C">
        <w:rPr>
          <w:rFonts w:ascii="Times New Roman" w:hAnsi="Times New Roman" w:cs="Times New Roman"/>
          <w:bCs/>
          <w:sz w:val="24"/>
          <w:szCs w:val="24"/>
        </w:rPr>
        <w:t>Ukoliko Ugovorni organ nabavlja usluge iz Aneksa II Z</w:t>
      </w:r>
      <w:r w:rsidR="000934AC" w:rsidRPr="00CA7F3C">
        <w:rPr>
          <w:rFonts w:ascii="Times New Roman" w:hAnsi="Times New Roman" w:cs="Times New Roman"/>
          <w:bCs/>
          <w:sz w:val="24"/>
          <w:szCs w:val="24"/>
        </w:rPr>
        <w:t>akon o javnim nabavkama, razd</w:t>
      </w:r>
      <w:r w:rsidR="00CB60B6" w:rsidRPr="00CA7F3C">
        <w:rPr>
          <w:rFonts w:ascii="Times New Roman" w:hAnsi="Times New Roman" w:cs="Times New Roman"/>
          <w:bCs/>
          <w:sz w:val="24"/>
          <w:szCs w:val="24"/>
        </w:rPr>
        <w:t>ob</w:t>
      </w:r>
      <w:r w:rsidR="000934AC" w:rsidRPr="00CA7F3C">
        <w:rPr>
          <w:rFonts w:ascii="Times New Roman" w:hAnsi="Times New Roman" w:cs="Times New Roman"/>
          <w:bCs/>
          <w:sz w:val="24"/>
          <w:szCs w:val="24"/>
        </w:rPr>
        <w:t>lje korištenje</w:t>
      </w:r>
      <w:r w:rsidR="00CB60B6" w:rsidRPr="00CA7F3C">
        <w:rPr>
          <w:rFonts w:ascii="Times New Roman" w:hAnsi="Times New Roman" w:cs="Times New Roman"/>
          <w:bCs/>
          <w:sz w:val="24"/>
          <w:szCs w:val="24"/>
        </w:rPr>
        <w:t xml:space="preserve"> usluga ne može biti duže od? </w:t>
      </w:r>
    </w:p>
    <w:p w:rsidR="00CA7F3C" w:rsidRPr="00CA7F3C" w:rsidRDefault="00CA7F3C"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CA7F3C">
        <w:rPr>
          <w:rFonts w:ascii="Times New Roman" w:hAnsi="Times New Roman" w:cs="Times New Roman"/>
          <w:bCs/>
          <w:sz w:val="24"/>
          <w:szCs w:val="24"/>
        </w:rPr>
        <w:t>Na koji način ugovroni organ bira ponuđača u postupku direktnog sporazuma?</w:t>
      </w:r>
    </w:p>
    <w:p w:rsidR="00CA7F3C" w:rsidRPr="00CA7F3C" w:rsidRDefault="00CA7F3C"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CA7F3C">
        <w:rPr>
          <w:rFonts w:ascii="Times New Roman" w:hAnsi="Times New Roman" w:cs="Times New Roman"/>
          <w:bCs/>
          <w:sz w:val="24"/>
          <w:szCs w:val="24"/>
        </w:rPr>
        <w:t>Na koji način Ugovroni organ traži prijedlog cijene ili ponude od jednog ili više privrednih subjekata koji obavljaju djelatnost koja je predmet javne nabavke?</w:t>
      </w:r>
    </w:p>
    <w:p w:rsidR="00CA7F3C" w:rsidRPr="00CA7F3C" w:rsidRDefault="00CA7F3C"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CA7F3C">
        <w:rPr>
          <w:rFonts w:ascii="Times New Roman" w:hAnsi="Times New Roman" w:cs="Times New Roman"/>
          <w:bCs/>
          <w:sz w:val="24"/>
          <w:szCs w:val="24"/>
        </w:rPr>
        <w:t xml:space="preserve">Gdje se objavljuje </w:t>
      </w:r>
      <w:r>
        <w:rPr>
          <w:rFonts w:ascii="Times New Roman" w:hAnsi="Times New Roman" w:cs="Times New Roman"/>
          <w:bCs/>
          <w:sz w:val="24"/>
          <w:szCs w:val="24"/>
        </w:rPr>
        <w:t>I</w:t>
      </w:r>
      <w:r w:rsidRPr="00CA7F3C">
        <w:rPr>
          <w:rFonts w:ascii="Times New Roman" w:hAnsi="Times New Roman" w:cs="Times New Roman"/>
          <w:bCs/>
          <w:sz w:val="24"/>
          <w:szCs w:val="24"/>
        </w:rPr>
        <w:t>zvještaj o provedenom postupku direktnog sporazuma?</w:t>
      </w:r>
    </w:p>
    <w:p w:rsidR="00CA7F3C" w:rsidRPr="00672004" w:rsidRDefault="00CA7F3C"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Ko je nadležan za praćenje provođenja postupaka javnih nabavki?</w:t>
      </w:r>
    </w:p>
    <w:p w:rsidR="00672004" w:rsidRDefault="00672004"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Kome se dostavljaju fakture?</w:t>
      </w:r>
    </w:p>
    <w:p w:rsidR="00CA7F3C" w:rsidRPr="00195EAC" w:rsidRDefault="00CA7F3C"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Koji su kriteriji Agen</w:t>
      </w:r>
      <w:r w:rsidR="000212B9">
        <w:rPr>
          <w:rFonts w:ascii="Times New Roman" w:hAnsi="Times New Roman" w:cs="Times New Roman"/>
          <w:bCs/>
          <w:sz w:val="24"/>
          <w:szCs w:val="24"/>
        </w:rPr>
        <w:t>c</w:t>
      </w:r>
      <w:r>
        <w:rPr>
          <w:rFonts w:ascii="Times New Roman" w:hAnsi="Times New Roman" w:cs="Times New Roman"/>
          <w:bCs/>
          <w:sz w:val="24"/>
          <w:szCs w:val="24"/>
        </w:rPr>
        <w:t>ije za javne nabavke  za praćenje provođenja postupaka javnih nabavki?</w:t>
      </w:r>
    </w:p>
    <w:p w:rsidR="00195EAC" w:rsidRPr="00195EAC" w:rsidRDefault="00195EAC"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Koji je osnov za planiranje javnih nabavki?</w:t>
      </w:r>
    </w:p>
    <w:p w:rsidR="00195EAC" w:rsidRPr="00195EAC" w:rsidRDefault="00195EAC"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Šta je Plan nabavki?</w:t>
      </w:r>
    </w:p>
    <w:p w:rsidR="00195EAC" w:rsidRPr="00195EAC" w:rsidRDefault="00195EAC"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Na koji način je ugovorni organ dužan provoditi istraživanje tržišta?</w:t>
      </w:r>
    </w:p>
    <w:p w:rsidR="00195EAC" w:rsidRPr="00685053" w:rsidRDefault="00195EAC"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Za šta se podaci dobiveni istraživanjem tržišta mogu koristiti?</w:t>
      </w:r>
    </w:p>
    <w:p w:rsidR="00685053" w:rsidRPr="00685053" w:rsidRDefault="00685053"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Ko imenuje Komisiju za javne nabavke?</w:t>
      </w:r>
    </w:p>
    <w:p w:rsidR="00685053" w:rsidRPr="00685053" w:rsidRDefault="00685053"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Od koliko najmanje članova se sastoji komisija za javne nabavke?</w:t>
      </w:r>
    </w:p>
    <w:p w:rsidR="00685053" w:rsidRPr="00685053" w:rsidRDefault="00685053"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U skladu sa kojim Zakonom i podzakonskim aktom ugovorni organ priprema tendersku dokumentaciju?</w:t>
      </w:r>
    </w:p>
    <w:p w:rsidR="00685053" w:rsidRPr="00685053" w:rsidRDefault="00685053"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Koje principe je dužan ugovorni organ poštivati prilikom sačinjavanja tenderske dokumentacije?</w:t>
      </w:r>
    </w:p>
    <w:p w:rsidR="00685053" w:rsidRPr="00672004" w:rsidRDefault="001A0089"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N</w:t>
      </w:r>
      <w:r w:rsidR="00685053">
        <w:rPr>
          <w:rFonts w:ascii="Times New Roman" w:hAnsi="Times New Roman" w:cs="Times New Roman"/>
          <w:bCs/>
          <w:sz w:val="24"/>
          <w:szCs w:val="24"/>
        </w:rPr>
        <w:t xml:space="preserve">a osnovu </w:t>
      </w:r>
      <w:r>
        <w:rPr>
          <w:rFonts w:ascii="Times New Roman" w:hAnsi="Times New Roman" w:cs="Times New Roman"/>
          <w:bCs/>
          <w:sz w:val="24"/>
          <w:szCs w:val="24"/>
        </w:rPr>
        <w:t xml:space="preserve">kojih </w:t>
      </w:r>
      <w:r w:rsidR="00685053">
        <w:rPr>
          <w:rFonts w:ascii="Times New Roman" w:hAnsi="Times New Roman" w:cs="Times New Roman"/>
          <w:bCs/>
          <w:sz w:val="24"/>
          <w:szCs w:val="24"/>
        </w:rPr>
        <w:t>kriterija</w:t>
      </w:r>
      <w:r>
        <w:rPr>
          <w:rFonts w:ascii="Times New Roman" w:hAnsi="Times New Roman" w:cs="Times New Roman"/>
          <w:bCs/>
          <w:sz w:val="24"/>
          <w:szCs w:val="24"/>
        </w:rPr>
        <w:t xml:space="preserve"> Ugovorni organ dodjeluje ugovor?</w:t>
      </w:r>
    </w:p>
    <w:p w:rsidR="00672004" w:rsidRPr="00672004" w:rsidRDefault="00672004"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Šta sadrži Zapisnik o reklamaciji?</w:t>
      </w:r>
    </w:p>
    <w:p w:rsidR="00672004" w:rsidRPr="00672004" w:rsidRDefault="00672004"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Od strane koga se potpisuju Zapisnici za kvalitativni i kvantitaivni prijem robe?</w:t>
      </w:r>
    </w:p>
    <w:p w:rsidR="00672004" w:rsidRPr="00672004" w:rsidRDefault="00672004"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Kako se obavlja komu</w:t>
      </w:r>
      <w:r w:rsidR="002E7A93">
        <w:rPr>
          <w:rFonts w:ascii="Times New Roman" w:hAnsi="Times New Roman" w:cs="Times New Roman"/>
          <w:bCs/>
          <w:sz w:val="24"/>
          <w:szCs w:val="24"/>
        </w:rPr>
        <w:t>n</w:t>
      </w:r>
      <w:r>
        <w:rPr>
          <w:rFonts w:ascii="Times New Roman" w:hAnsi="Times New Roman" w:cs="Times New Roman"/>
          <w:bCs/>
          <w:sz w:val="24"/>
          <w:szCs w:val="24"/>
        </w:rPr>
        <w:t>ikacija u vezi sa izvršenjem ugovora?</w:t>
      </w:r>
    </w:p>
    <w:p w:rsidR="00672004" w:rsidRPr="00672004" w:rsidRDefault="00672004"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Šta se čini u slučaju da se utvrdi neusklađenost podataka u fakturi?</w:t>
      </w:r>
    </w:p>
    <w:p w:rsidR="00672004" w:rsidRPr="00E13E21" w:rsidRDefault="00672004"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Ko vrši kontrolu javnih nabavki u Kantonu Sarajevo?</w:t>
      </w:r>
    </w:p>
    <w:p w:rsidR="00E13E21" w:rsidRPr="00E13E21" w:rsidRDefault="00E13E21"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lastRenderedPageBreak/>
        <w:t>Da li je ugovorni organ obavezan uz zapisnik o ocjeni ponuda dostaviti ponuđačima i sve priloge koji su proizašli u toku postupka?</w:t>
      </w:r>
    </w:p>
    <w:p w:rsidR="00E13E21" w:rsidRPr="002D35AA" w:rsidRDefault="00E13E21"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Ko donosi obrasce standardne tenderske dokumentacije</w:t>
      </w:r>
      <w:r w:rsidR="002D35AA">
        <w:rPr>
          <w:rFonts w:ascii="Times New Roman" w:hAnsi="Times New Roman" w:cs="Times New Roman"/>
          <w:bCs/>
          <w:sz w:val="24"/>
          <w:szCs w:val="24"/>
        </w:rPr>
        <w:t>?</w:t>
      </w:r>
    </w:p>
    <w:p w:rsidR="002D35AA" w:rsidRDefault="002D35AA"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2D35AA">
        <w:rPr>
          <w:rFonts w:ascii="Times New Roman" w:hAnsi="Times New Roman" w:cs="Times New Roman"/>
          <w:sz w:val="24"/>
          <w:szCs w:val="24"/>
        </w:rPr>
        <w:t>U</w:t>
      </w:r>
      <w:r>
        <w:rPr>
          <w:rFonts w:ascii="Times New Roman" w:hAnsi="Times New Roman" w:cs="Times New Roman"/>
          <w:sz w:val="24"/>
          <w:szCs w:val="24"/>
        </w:rPr>
        <w:t xml:space="preserve"> kojem</w:t>
      </w:r>
      <w:r w:rsidRPr="002D35AA">
        <w:rPr>
          <w:rFonts w:ascii="Times New Roman" w:hAnsi="Times New Roman" w:cs="Times New Roman"/>
          <w:sz w:val="24"/>
          <w:szCs w:val="24"/>
        </w:rPr>
        <w:t xml:space="preserve"> slučaju </w:t>
      </w:r>
      <w:r>
        <w:rPr>
          <w:rFonts w:ascii="Times New Roman" w:hAnsi="Times New Roman" w:cs="Times New Roman"/>
          <w:sz w:val="24"/>
          <w:szCs w:val="24"/>
        </w:rPr>
        <w:t xml:space="preserve">se </w:t>
      </w:r>
      <w:r w:rsidRPr="002D35AA">
        <w:rPr>
          <w:rFonts w:ascii="Times New Roman" w:hAnsi="Times New Roman" w:cs="Times New Roman"/>
          <w:sz w:val="24"/>
          <w:szCs w:val="24"/>
        </w:rPr>
        <w:t>e-Aukcija ne zakazuje</w:t>
      </w:r>
      <w:r>
        <w:rPr>
          <w:rFonts w:ascii="Times New Roman" w:hAnsi="Times New Roman" w:cs="Times New Roman"/>
          <w:sz w:val="24"/>
          <w:szCs w:val="24"/>
        </w:rPr>
        <w:t>?</w:t>
      </w:r>
    </w:p>
    <w:p w:rsidR="002D35AA" w:rsidRDefault="002D35AA"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Koliko minimalno sati mora proći o</w:t>
      </w:r>
      <w:r w:rsidRPr="002D35AA">
        <w:rPr>
          <w:rFonts w:ascii="Times New Roman" w:hAnsi="Times New Roman" w:cs="Times New Roman"/>
          <w:sz w:val="24"/>
          <w:szCs w:val="24"/>
        </w:rPr>
        <w:t>d momenta zakazivanja do vremena početka e-Aukcije</w:t>
      </w:r>
      <w:r>
        <w:rPr>
          <w:rFonts w:ascii="Times New Roman" w:hAnsi="Times New Roman" w:cs="Times New Roman"/>
          <w:sz w:val="24"/>
          <w:szCs w:val="24"/>
        </w:rPr>
        <w:t>?</w:t>
      </w:r>
    </w:p>
    <w:p w:rsidR="00D5695F" w:rsidRDefault="000F2B39"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Pr="000F2B39">
        <w:rPr>
          <w:rFonts w:ascii="Times New Roman" w:hAnsi="Times New Roman" w:cs="Times New Roman"/>
          <w:sz w:val="24"/>
          <w:szCs w:val="24"/>
        </w:rPr>
        <w:t>redviđeno minimalno trajanje e-Aukcije je</w:t>
      </w:r>
      <w:r w:rsidR="00D5695F">
        <w:rPr>
          <w:rFonts w:ascii="Times New Roman" w:hAnsi="Times New Roman" w:cs="Times New Roman"/>
          <w:sz w:val="24"/>
          <w:szCs w:val="24"/>
        </w:rPr>
        <w:t>?</w:t>
      </w:r>
    </w:p>
    <w:p w:rsidR="000F2B39" w:rsidRDefault="000F2B39"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0F2B39">
        <w:rPr>
          <w:rFonts w:ascii="Times New Roman" w:hAnsi="Times New Roman" w:cs="Times New Roman"/>
          <w:sz w:val="24"/>
          <w:szCs w:val="24"/>
        </w:rPr>
        <w:t xml:space="preserve"> </w:t>
      </w:r>
      <w:r w:rsidR="0038137F">
        <w:rPr>
          <w:rFonts w:ascii="Times New Roman" w:hAnsi="Times New Roman" w:cs="Times New Roman"/>
          <w:sz w:val="24"/>
          <w:szCs w:val="24"/>
        </w:rPr>
        <w:t xml:space="preserve">U kojem slučaju </w:t>
      </w:r>
      <w:r w:rsidR="0038137F" w:rsidRPr="0038137F">
        <w:rPr>
          <w:rFonts w:ascii="Times New Roman" w:hAnsi="Times New Roman" w:cs="Times New Roman"/>
          <w:sz w:val="24"/>
          <w:szCs w:val="24"/>
        </w:rPr>
        <w:t>Ugovorni organ poništava e-Aukciju ili poništava i ponovo zakazuje e-Aukciju</w:t>
      </w:r>
      <w:r w:rsidR="0038137F">
        <w:rPr>
          <w:rFonts w:ascii="Times New Roman" w:hAnsi="Times New Roman" w:cs="Times New Roman"/>
          <w:sz w:val="24"/>
          <w:szCs w:val="24"/>
        </w:rPr>
        <w:t>?</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Šta predstavlja nepovredivost akademskog prostora?</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Kojim dokumentom se uređuju prava i obaveze Vlade Kantona Sarajevo i Sindikata Univerziteta u Sarajevu iz rada i po osnovu rada na Univerzitetu u Sarajevu?</w:t>
      </w:r>
    </w:p>
    <w:p w:rsidR="00E764A4" w:rsidRDefault="00E764A4"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743385">
        <w:rPr>
          <w:rFonts w:ascii="Times New Roman" w:hAnsi="Times New Roman" w:cs="Times New Roman"/>
          <w:sz w:val="24"/>
          <w:szCs w:val="24"/>
        </w:rPr>
        <w:t>Kako i u kojem iznosu se finansira rad preko optimalne nastavne norme?</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Funkcionalni dodatak na osnovnu neto plaću dekana iznosi?</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Rokovi se određuju na?</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Visokoškolske ustanove su?</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Kako se utvrđuje broj administrativnog, tehničkog i pomoćnog osoblja na nivou Univerziteta?</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Na čemu se zasniva postupak izbora kandidata za radna mjesta za koja je kao uslov propisano srednje, više ili visoko obrazovanje?</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Kada je rok određen po danima, da li se dan u koji je dostavljanje izvršeno, odnosno u koji pada događaj od koga treba računati trajanje roka, uračunava u rok?</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U zapisnik se unosi?</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Skraćenica ECTS znači?</w:t>
      </w:r>
    </w:p>
    <w:p w:rsidR="00E764A4" w:rsidRDefault="00E764A4"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743385">
        <w:rPr>
          <w:rFonts w:ascii="Times New Roman" w:hAnsi="Times New Roman" w:cs="Times New Roman"/>
          <w:sz w:val="24"/>
          <w:szCs w:val="24"/>
        </w:rPr>
        <w:t xml:space="preserve">Ko vrši </w:t>
      </w:r>
      <w:r>
        <w:rPr>
          <w:rFonts w:ascii="Times New Roman" w:hAnsi="Times New Roman" w:cs="Times New Roman"/>
          <w:sz w:val="24"/>
          <w:szCs w:val="24"/>
        </w:rPr>
        <w:t xml:space="preserve">upravni </w:t>
      </w:r>
      <w:r w:rsidRPr="00743385">
        <w:rPr>
          <w:rFonts w:ascii="Times New Roman" w:hAnsi="Times New Roman" w:cs="Times New Roman"/>
          <w:sz w:val="24"/>
          <w:szCs w:val="24"/>
        </w:rPr>
        <w:t xml:space="preserve">nadzor nad </w:t>
      </w:r>
      <w:r>
        <w:rPr>
          <w:rFonts w:ascii="Times New Roman" w:hAnsi="Times New Roman" w:cs="Times New Roman"/>
          <w:sz w:val="24"/>
          <w:szCs w:val="24"/>
        </w:rPr>
        <w:t>zakonitošću rada visokoškolskih ustanova</w:t>
      </w:r>
      <w:r w:rsidRPr="00743385">
        <w:rPr>
          <w:rFonts w:ascii="Times New Roman" w:hAnsi="Times New Roman" w:cs="Times New Roman"/>
          <w:sz w:val="24"/>
          <w:szCs w:val="24"/>
        </w:rPr>
        <w:t>?</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Vijeće članice čine?</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Procesna sposobnost fizičke osobe podrazumijeva?</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Upravni odbor visokoškolske ustanove nadležan je za?</w:t>
      </w:r>
    </w:p>
    <w:p w:rsidR="00E764A4" w:rsidRDefault="00E764A4" w:rsidP="00CA7F3C">
      <w:pPr>
        <w:pStyle w:val="ListParagraph"/>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Senat Univerziteta čine</w:t>
      </w:r>
      <w:r w:rsidRPr="00743385">
        <w:rPr>
          <w:rFonts w:ascii="Times New Roman" w:hAnsi="Times New Roman" w:cs="Times New Roman"/>
          <w:sz w:val="24"/>
          <w:szCs w:val="24"/>
        </w:rPr>
        <w:t>?</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Osnivač javne visokoškolske ustanove je?</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Osnovne vrste prihoda koje ostvaruju visokoškolske ustanove su?</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Ko je preuzeo prava osnivača nad Univerzitetom u Sarajevu i visokoškolskim ustanovama, te naučnoistraživačkim institutima kao javnim ustanovama stupanjem na snagu Zakona o visokom obrazovanju iz 1999. godine?</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Da li organizacione jedinice</w:t>
      </w:r>
      <w:r w:rsidR="00896DDA">
        <w:rPr>
          <w:rFonts w:ascii="Times New Roman" w:hAnsi="Times New Roman" w:cs="Times New Roman"/>
          <w:sz w:val="24"/>
          <w:szCs w:val="24"/>
        </w:rPr>
        <w:t>/članice</w:t>
      </w:r>
      <w:r w:rsidRPr="00E764A4">
        <w:rPr>
          <w:rFonts w:ascii="Times New Roman" w:hAnsi="Times New Roman" w:cs="Times New Roman"/>
          <w:sz w:val="24"/>
          <w:szCs w:val="24"/>
        </w:rPr>
        <w:t xml:space="preserve"> Univerziteta u Sarajevu imaju svojstvo pravnog lica?</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Da li je dopuštena žalba protiv rješenja donesenog u drugom stepenu?</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Članice samostalno posluju u oblasti?</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Kada je Skupština Kantona Sarajevo preuzela prava osnivača nad Univerzitetom u Sarajevu?</w:t>
      </w:r>
    </w:p>
    <w:p w:rsidR="00E764A4" w:rsidRP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Dan Univerziteta u Sarajevu je?</w:t>
      </w:r>
    </w:p>
    <w:p w:rsidR="00E764A4" w:rsidRDefault="00E764A4"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743385">
        <w:rPr>
          <w:rFonts w:ascii="Times New Roman" w:hAnsi="Times New Roman" w:cs="Times New Roman"/>
          <w:sz w:val="24"/>
          <w:szCs w:val="24"/>
        </w:rPr>
        <w:t>Kako izgleda znak Univerziteta u Sarajevu?</w:t>
      </w:r>
    </w:p>
    <w:p w:rsidR="00E764A4" w:rsidRDefault="00E764A4" w:rsidP="00CA7F3C">
      <w:pPr>
        <w:pStyle w:val="ListParagraph"/>
        <w:numPr>
          <w:ilvl w:val="0"/>
          <w:numId w:val="18"/>
        </w:numPr>
        <w:suppressAutoHyphens/>
        <w:spacing w:after="0" w:line="276" w:lineRule="auto"/>
        <w:jc w:val="both"/>
        <w:rPr>
          <w:rFonts w:ascii="Times New Roman" w:hAnsi="Times New Roman" w:cs="Times New Roman"/>
          <w:sz w:val="24"/>
          <w:szCs w:val="24"/>
        </w:rPr>
      </w:pPr>
      <w:r w:rsidRPr="00743385">
        <w:rPr>
          <w:rFonts w:ascii="Times New Roman" w:hAnsi="Times New Roman" w:cs="Times New Roman"/>
          <w:sz w:val="24"/>
          <w:szCs w:val="24"/>
        </w:rPr>
        <w:t>Univerzitet čine?</w:t>
      </w:r>
    </w:p>
    <w:p w:rsidR="00E764A4" w:rsidRDefault="00E764A4" w:rsidP="00E764A4">
      <w:pPr>
        <w:pStyle w:val="ListParagraph"/>
        <w:numPr>
          <w:ilvl w:val="0"/>
          <w:numId w:val="18"/>
        </w:numPr>
        <w:jc w:val="both"/>
        <w:rPr>
          <w:rFonts w:ascii="Times New Roman" w:hAnsi="Times New Roman" w:cs="Times New Roman"/>
          <w:sz w:val="24"/>
          <w:szCs w:val="24"/>
        </w:rPr>
      </w:pPr>
      <w:r w:rsidRPr="00E764A4">
        <w:rPr>
          <w:rFonts w:ascii="Times New Roman" w:hAnsi="Times New Roman" w:cs="Times New Roman"/>
          <w:sz w:val="24"/>
          <w:szCs w:val="24"/>
        </w:rPr>
        <w:t>Kojem Vijeću grupacije pripada Univerzitet u Sarajevu – Prirodno-matematički fakultet?</w:t>
      </w:r>
    </w:p>
    <w:p w:rsidR="00A97FC0" w:rsidRDefault="00E764A4" w:rsidP="00A97FC0">
      <w:pPr>
        <w:pStyle w:val="ListParagraph"/>
        <w:numPr>
          <w:ilvl w:val="0"/>
          <w:numId w:val="18"/>
        </w:numPr>
        <w:jc w:val="both"/>
        <w:rPr>
          <w:rFonts w:ascii="Times New Roman" w:hAnsi="Times New Roman" w:cs="Times New Roman"/>
          <w:sz w:val="24"/>
          <w:szCs w:val="24"/>
        </w:rPr>
      </w:pPr>
      <w:r w:rsidRPr="00A97FC0">
        <w:rPr>
          <w:rFonts w:ascii="Times New Roman" w:hAnsi="Times New Roman" w:cs="Times New Roman"/>
          <w:sz w:val="24"/>
          <w:szCs w:val="24"/>
        </w:rPr>
        <w:t>Rukovodilac organizacione jedinice raspolaže finansijskim sredstvima  u kojem iznosu po pojedinačnom nalogu u okviru finansijskog plana?</w:t>
      </w:r>
    </w:p>
    <w:p w:rsidR="00A97FC0" w:rsidRPr="00A97FC0" w:rsidRDefault="00A97FC0" w:rsidP="00A97FC0">
      <w:pPr>
        <w:pStyle w:val="ListParagraph"/>
        <w:numPr>
          <w:ilvl w:val="0"/>
          <w:numId w:val="18"/>
        </w:numPr>
        <w:jc w:val="both"/>
        <w:rPr>
          <w:rFonts w:ascii="Times New Roman" w:hAnsi="Times New Roman" w:cs="Times New Roman"/>
          <w:sz w:val="24"/>
          <w:szCs w:val="24"/>
        </w:rPr>
      </w:pPr>
      <w:r w:rsidRPr="00A97FC0">
        <w:rPr>
          <w:rFonts w:ascii="Times New Roman" w:hAnsi="Times New Roman" w:cs="Times New Roman"/>
          <w:sz w:val="24"/>
          <w:szCs w:val="24"/>
        </w:rPr>
        <w:t>Početak i kraj mandata dekana?</w:t>
      </w:r>
    </w:p>
    <w:p w:rsidR="00A97FC0" w:rsidRPr="00A97FC0" w:rsidRDefault="00A97FC0" w:rsidP="00A97FC0">
      <w:pPr>
        <w:pStyle w:val="ListParagraph"/>
        <w:numPr>
          <w:ilvl w:val="0"/>
          <w:numId w:val="18"/>
        </w:numPr>
        <w:jc w:val="both"/>
        <w:rPr>
          <w:rFonts w:ascii="Times New Roman" w:hAnsi="Times New Roman" w:cs="Times New Roman"/>
          <w:sz w:val="24"/>
          <w:szCs w:val="24"/>
        </w:rPr>
      </w:pPr>
      <w:r w:rsidRPr="00A97FC0">
        <w:rPr>
          <w:rFonts w:ascii="Times New Roman" w:hAnsi="Times New Roman" w:cs="Times New Roman"/>
          <w:sz w:val="24"/>
          <w:szCs w:val="24"/>
        </w:rPr>
        <w:lastRenderedPageBreak/>
        <w:t>Da li početak i tok rokova sprečavaju nedeljni dani, odnosno dani kada se ne radi i dani državnih praznika?</w:t>
      </w:r>
    </w:p>
    <w:p w:rsidR="00A97FC0" w:rsidRPr="00A97FC0" w:rsidRDefault="00A97FC0" w:rsidP="00A97FC0">
      <w:pPr>
        <w:pStyle w:val="ListParagraph"/>
        <w:numPr>
          <w:ilvl w:val="0"/>
          <w:numId w:val="18"/>
        </w:numPr>
        <w:jc w:val="both"/>
        <w:rPr>
          <w:rFonts w:ascii="Times New Roman" w:hAnsi="Times New Roman" w:cs="Times New Roman"/>
          <w:sz w:val="24"/>
          <w:szCs w:val="24"/>
        </w:rPr>
      </w:pPr>
      <w:r w:rsidRPr="00A97FC0">
        <w:rPr>
          <w:rFonts w:ascii="Times New Roman" w:hAnsi="Times New Roman" w:cs="Times New Roman"/>
          <w:sz w:val="24"/>
          <w:szCs w:val="24"/>
        </w:rPr>
        <w:t>Pravomoćnost rješenja?</w:t>
      </w:r>
    </w:p>
    <w:p w:rsidR="00A97FC0" w:rsidRPr="00A97FC0" w:rsidRDefault="00A97FC0" w:rsidP="00A97FC0">
      <w:pPr>
        <w:pStyle w:val="ListParagraph"/>
        <w:numPr>
          <w:ilvl w:val="0"/>
          <w:numId w:val="18"/>
        </w:numPr>
        <w:jc w:val="both"/>
        <w:rPr>
          <w:rFonts w:ascii="Times New Roman" w:hAnsi="Times New Roman" w:cs="Times New Roman"/>
          <w:sz w:val="24"/>
          <w:szCs w:val="24"/>
        </w:rPr>
      </w:pPr>
      <w:r w:rsidRPr="00A97FC0">
        <w:rPr>
          <w:rFonts w:ascii="Times New Roman" w:hAnsi="Times New Roman" w:cs="Times New Roman"/>
          <w:sz w:val="24"/>
          <w:szCs w:val="24"/>
        </w:rPr>
        <w:t>Plaća zaposlenika Univerziteta se sastoji od?</w:t>
      </w:r>
    </w:p>
    <w:p w:rsidR="00A97FC0" w:rsidRPr="00A97FC0" w:rsidRDefault="00A97FC0" w:rsidP="00A97FC0">
      <w:pPr>
        <w:pStyle w:val="ListParagraph"/>
        <w:numPr>
          <w:ilvl w:val="0"/>
          <w:numId w:val="18"/>
        </w:numPr>
        <w:jc w:val="both"/>
        <w:rPr>
          <w:rFonts w:ascii="Times New Roman" w:hAnsi="Times New Roman" w:cs="Times New Roman"/>
          <w:sz w:val="24"/>
          <w:szCs w:val="24"/>
        </w:rPr>
      </w:pPr>
      <w:r w:rsidRPr="00A97FC0">
        <w:rPr>
          <w:rFonts w:ascii="Times New Roman" w:hAnsi="Times New Roman" w:cs="Times New Roman"/>
          <w:sz w:val="24"/>
          <w:szCs w:val="24"/>
        </w:rPr>
        <w:t>Šta je elektronski dokument?</w:t>
      </w:r>
    </w:p>
    <w:p w:rsidR="00A97FC0" w:rsidRPr="00A97FC0" w:rsidRDefault="00A97FC0" w:rsidP="00A97FC0">
      <w:pPr>
        <w:pStyle w:val="ListParagraph"/>
        <w:numPr>
          <w:ilvl w:val="0"/>
          <w:numId w:val="18"/>
        </w:numPr>
        <w:jc w:val="both"/>
        <w:rPr>
          <w:rFonts w:ascii="Times New Roman" w:hAnsi="Times New Roman" w:cs="Times New Roman"/>
          <w:sz w:val="24"/>
          <w:szCs w:val="24"/>
        </w:rPr>
      </w:pPr>
      <w:r w:rsidRPr="00A97FC0">
        <w:rPr>
          <w:rFonts w:ascii="Times New Roman" w:hAnsi="Times New Roman" w:cs="Times New Roman"/>
          <w:sz w:val="24"/>
          <w:szCs w:val="24"/>
        </w:rPr>
        <w:t>Šta je službeni akt?</w:t>
      </w:r>
    </w:p>
    <w:p w:rsidR="00A44FC9" w:rsidRPr="00A44FC9" w:rsidRDefault="00A44FC9" w:rsidP="00A44FC9">
      <w:pPr>
        <w:pStyle w:val="ListParagraph"/>
        <w:numPr>
          <w:ilvl w:val="0"/>
          <w:numId w:val="18"/>
        </w:numPr>
        <w:jc w:val="both"/>
        <w:rPr>
          <w:rFonts w:ascii="Times New Roman" w:hAnsi="Times New Roman" w:cs="Times New Roman"/>
          <w:sz w:val="24"/>
          <w:szCs w:val="24"/>
        </w:rPr>
      </w:pPr>
      <w:r w:rsidRPr="00A44FC9">
        <w:rPr>
          <w:rFonts w:ascii="Times New Roman" w:hAnsi="Times New Roman" w:cs="Times New Roman"/>
          <w:sz w:val="24"/>
          <w:szCs w:val="24"/>
        </w:rPr>
        <w:t>Koliko nastavno-naučnih odsjeka ima Univerzitet u Sarajevu – Prirodno-matematički fakultet?</w:t>
      </w:r>
    </w:p>
    <w:p w:rsidR="00A97FC0" w:rsidRDefault="00A44FC9" w:rsidP="00A97FC0">
      <w:pPr>
        <w:pStyle w:val="ListParagraph"/>
        <w:numPr>
          <w:ilvl w:val="0"/>
          <w:numId w:val="18"/>
        </w:numPr>
        <w:jc w:val="both"/>
        <w:rPr>
          <w:rFonts w:ascii="Times New Roman" w:hAnsi="Times New Roman" w:cs="Times New Roman"/>
          <w:sz w:val="24"/>
          <w:szCs w:val="24"/>
        </w:rPr>
      </w:pPr>
      <w:r w:rsidRPr="00743385">
        <w:rPr>
          <w:rFonts w:ascii="Times New Roman" w:hAnsi="Times New Roman" w:cs="Times New Roman"/>
          <w:sz w:val="24"/>
          <w:szCs w:val="24"/>
        </w:rPr>
        <w:t>Ko dekanu pomaže u radu?</w:t>
      </w:r>
    </w:p>
    <w:p w:rsidR="007700D4" w:rsidRPr="007700D4" w:rsidRDefault="007700D4" w:rsidP="007700D4">
      <w:pPr>
        <w:pStyle w:val="ListParagraph"/>
        <w:numPr>
          <w:ilvl w:val="0"/>
          <w:numId w:val="18"/>
        </w:numPr>
        <w:jc w:val="both"/>
        <w:rPr>
          <w:rFonts w:ascii="Times New Roman" w:hAnsi="Times New Roman" w:cs="Times New Roman"/>
          <w:sz w:val="24"/>
          <w:szCs w:val="24"/>
        </w:rPr>
      </w:pPr>
      <w:r w:rsidRPr="007700D4">
        <w:rPr>
          <w:rFonts w:ascii="Times New Roman" w:hAnsi="Times New Roman" w:cs="Times New Roman"/>
          <w:sz w:val="24"/>
          <w:szCs w:val="24"/>
        </w:rPr>
        <w:t>Gdje se nalaze pečat, prijemni štembilj i suhi žig kada se ne upotrebljavaju?</w:t>
      </w:r>
    </w:p>
    <w:p w:rsidR="007700D4" w:rsidRPr="007700D4" w:rsidRDefault="007700D4" w:rsidP="007700D4">
      <w:pPr>
        <w:pStyle w:val="ListParagraph"/>
        <w:numPr>
          <w:ilvl w:val="0"/>
          <w:numId w:val="18"/>
        </w:numPr>
        <w:jc w:val="both"/>
        <w:rPr>
          <w:rFonts w:ascii="Times New Roman" w:hAnsi="Times New Roman" w:cs="Times New Roman"/>
          <w:sz w:val="24"/>
          <w:szCs w:val="24"/>
        </w:rPr>
      </w:pPr>
      <w:r w:rsidRPr="007700D4">
        <w:rPr>
          <w:rFonts w:ascii="Times New Roman" w:hAnsi="Times New Roman" w:cs="Times New Roman"/>
          <w:sz w:val="24"/>
          <w:szCs w:val="24"/>
        </w:rPr>
        <w:t>Pismeno rješenje sadrži?</w:t>
      </w:r>
    </w:p>
    <w:p w:rsidR="007700D4" w:rsidRPr="007700D4" w:rsidRDefault="007700D4" w:rsidP="007700D4">
      <w:pPr>
        <w:pStyle w:val="ListParagraph"/>
        <w:numPr>
          <w:ilvl w:val="0"/>
          <w:numId w:val="18"/>
        </w:numPr>
        <w:jc w:val="both"/>
        <w:rPr>
          <w:rFonts w:ascii="Times New Roman" w:hAnsi="Times New Roman" w:cs="Times New Roman"/>
          <w:sz w:val="24"/>
          <w:szCs w:val="24"/>
        </w:rPr>
      </w:pPr>
      <w:r w:rsidRPr="007700D4">
        <w:rPr>
          <w:rFonts w:ascii="Times New Roman" w:hAnsi="Times New Roman" w:cs="Times New Roman"/>
          <w:sz w:val="24"/>
          <w:szCs w:val="24"/>
        </w:rPr>
        <w:t>Zaključkom se odlučuje o?</w:t>
      </w:r>
    </w:p>
    <w:p w:rsidR="007700D4" w:rsidRPr="007700D4" w:rsidRDefault="007700D4" w:rsidP="007700D4">
      <w:pPr>
        <w:pStyle w:val="ListParagraph"/>
        <w:numPr>
          <w:ilvl w:val="0"/>
          <w:numId w:val="18"/>
        </w:numPr>
        <w:jc w:val="both"/>
        <w:rPr>
          <w:rFonts w:ascii="Times New Roman" w:hAnsi="Times New Roman" w:cs="Times New Roman"/>
          <w:sz w:val="24"/>
          <w:szCs w:val="24"/>
        </w:rPr>
      </w:pPr>
      <w:r w:rsidRPr="007700D4">
        <w:rPr>
          <w:rFonts w:ascii="Times New Roman" w:hAnsi="Times New Roman" w:cs="Times New Roman"/>
          <w:sz w:val="24"/>
          <w:szCs w:val="24"/>
        </w:rPr>
        <w:t>Kada počinje i završava akademska godina?</w:t>
      </w:r>
    </w:p>
    <w:p w:rsidR="007700D4" w:rsidRPr="007700D4" w:rsidRDefault="007700D4" w:rsidP="007700D4">
      <w:pPr>
        <w:pStyle w:val="ListParagraph"/>
        <w:numPr>
          <w:ilvl w:val="0"/>
          <w:numId w:val="18"/>
        </w:numPr>
        <w:jc w:val="both"/>
        <w:rPr>
          <w:rFonts w:ascii="Times New Roman" w:hAnsi="Times New Roman" w:cs="Times New Roman"/>
          <w:sz w:val="24"/>
          <w:szCs w:val="24"/>
        </w:rPr>
      </w:pPr>
      <w:r w:rsidRPr="007700D4">
        <w:rPr>
          <w:rFonts w:ascii="Times New Roman" w:hAnsi="Times New Roman" w:cs="Times New Roman"/>
          <w:sz w:val="24"/>
          <w:szCs w:val="24"/>
        </w:rPr>
        <w:t>Poslodavac radniku zaposlenom na Univerzitetu u Sarajevu – Prirodno-matematički fakultet  je?</w:t>
      </w:r>
    </w:p>
    <w:p w:rsidR="007700D4" w:rsidRPr="007700D4" w:rsidRDefault="007700D4" w:rsidP="007700D4">
      <w:pPr>
        <w:pStyle w:val="ListParagraph"/>
        <w:numPr>
          <w:ilvl w:val="0"/>
          <w:numId w:val="18"/>
        </w:numPr>
        <w:jc w:val="both"/>
        <w:rPr>
          <w:rFonts w:ascii="Times New Roman" w:hAnsi="Times New Roman" w:cs="Times New Roman"/>
          <w:sz w:val="24"/>
          <w:szCs w:val="24"/>
        </w:rPr>
      </w:pPr>
      <w:r w:rsidRPr="007700D4">
        <w:rPr>
          <w:rFonts w:ascii="Times New Roman" w:hAnsi="Times New Roman" w:cs="Times New Roman"/>
          <w:sz w:val="24"/>
          <w:szCs w:val="24"/>
        </w:rPr>
        <w:t>Radnik koji smatra da mu je povrijeđeno neko pravo iz radnog odnosa, ima pravo na podnošenje prigovora kome?</w:t>
      </w:r>
    </w:p>
    <w:p w:rsidR="007700D4" w:rsidRPr="007700D4" w:rsidRDefault="007700D4" w:rsidP="007700D4">
      <w:pPr>
        <w:pStyle w:val="ListParagraph"/>
        <w:numPr>
          <w:ilvl w:val="0"/>
          <w:numId w:val="18"/>
        </w:numPr>
        <w:jc w:val="both"/>
        <w:rPr>
          <w:rFonts w:ascii="Times New Roman" w:hAnsi="Times New Roman" w:cs="Times New Roman"/>
          <w:sz w:val="24"/>
          <w:szCs w:val="24"/>
        </w:rPr>
      </w:pPr>
      <w:r w:rsidRPr="007700D4">
        <w:rPr>
          <w:rFonts w:ascii="Times New Roman" w:hAnsi="Times New Roman" w:cs="Times New Roman"/>
          <w:sz w:val="24"/>
          <w:szCs w:val="24"/>
        </w:rPr>
        <w:t>Kada drugostepeno rješenje kojim je izmijenjeno prvostepeno rješenje postaje izvršno?</w:t>
      </w:r>
    </w:p>
    <w:p w:rsidR="007700D4" w:rsidRDefault="007700D4" w:rsidP="007700D4">
      <w:pPr>
        <w:pStyle w:val="ListParagraph"/>
        <w:numPr>
          <w:ilvl w:val="0"/>
          <w:numId w:val="18"/>
        </w:numPr>
        <w:jc w:val="both"/>
        <w:rPr>
          <w:rFonts w:ascii="Times New Roman" w:hAnsi="Times New Roman" w:cs="Times New Roman"/>
          <w:sz w:val="24"/>
          <w:szCs w:val="24"/>
        </w:rPr>
      </w:pPr>
      <w:r w:rsidRPr="007700D4">
        <w:rPr>
          <w:rFonts w:ascii="Times New Roman" w:hAnsi="Times New Roman" w:cs="Times New Roman"/>
          <w:sz w:val="24"/>
          <w:szCs w:val="24"/>
        </w:rPr>
        <w:t>Do kada se najkasnije može iskoristiti drugi dio godišnjeg odmora?</w:t>
      </w:r>
    </w:p>
    <w:p w:rsidR="00D85D03" w:rsidRPr="00D85D03" w:rsidRDefault="00D85D03" w:rsidP="00D85D03">
      <w:pPr>
        <w:pStyle w:val="ListParagraph"/>
        <w:numPr>
          <w:ilvl w:val="0"/>
          <w:numId w:val="18"/>
        </w:numPr>
        <w:rPr>
          <w:rFonts w:ascii="Times New Roman" w:eastAsia="Times New Roman" w:hAnsi="Times New Roman" w:cs="Times New Roman"/>
          <w:color w:val="000000"/>
          <w:lang w:eastAsia="bs-Latn-BA"/>
        </w:rPr>
      </w:pPr>
      <w:r w:rsidRPr="00D85D03">
        <w:rPr>
          <w:rFonts w:ascii="Times New Roman" w:eastAsia="Times New Roman" w:hAnsi="Times New Roman" w:cs="Times New Roman"/>
          <w:color w:val="000000"/>
          <w:lang w:eastAsia="bs-Latn-BA"/>
        </w:rPr>
        <w:t>Pod rashodovanjem se podrazumijeva?</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Uzrok rashodovanja stalnih sredstava može biti?</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Obračun i plaćanje poreza za utvrđeni manjak prilikom popisa vrši se u skladu sa odredbama Zakona?</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Ko daje prijedlog za rashodovanje stalnog sredstva?</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Gdje se uplaćuje  primitak od prodaje imovine Univerziteta u Sarajevu?</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Šta je knjigovodstvena isprava?</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Šta podrazumijeva kontrola računske ispravnosti knjigovodstvene isprave?</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U slučaju da je neispravna knjigovodstvena isprava kako se postupa?</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Šta je glavna knjiga?</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Šta su pomoćne knjige?</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Šta je budžet?</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Koji period je fiskalna godina?</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Šta su javni prihodi?</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Ko donosi budžet?</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Šta je DOB?</w:t>
      </w:r>
    </w:p>
    <w:p w:rsidR="00D85D03" w:rsidRPr="00D85D03" w:rsidRDefault="00D85D03" w:rsidP="00D85D03">
      <w:pPr>
        <w:pStyle w:val="ListParagraph"/>
        <w:numPr>
          <w:ilvl w:val="0"/>
          <w:numId w:val="18"/>
        </w:numPr>
        <w:rPr>
          <w:rFonts w:ascii="Times New Roman" w:hAnsi="Times New Roman" w:cs="Times New Roman"/>
        </w:rPr>
      </w:pPr>
      <w:r w:rsidRPr="00D85D03">
        <w:rPr>
          <w:rFonts w:ascii="Times New Roman" w:hAnsi="Times New Roman" w:cs="Times New Roman"/>
        </w:rPr>
        <w:t>Koliko najduže traje privremeno finansiranje?</w:t>
      </w:r>
    </w:p>
    <w:p w:rsidR="00D85D03" w:rsidRPr="00D85D03" w:rsidRDefault="008D7F5E" w:rsidP="00D85D03">
      <w:pPr>
        <w:pStyle w:val="ListParagraph"/>
        <w:numPr>
          <w:ilvl w:val="0"/>
          <w:numId w:val="18"/>
        </w:numPr>
        <w:rPr>
          <w:rFonts w:ascii="Times New Roman" w:hAnsi="Times New Roman" w:cs="Times New Roman"/>
        </w:rPr>
      </w:pPr>
      <w:r>
        <w:rPr>
          <w:rFonts w:ascii="Times New Roman" w:hAnsi="Times New Roman" w:cs="Times New Roman"/>
        </w:rPr>
        <w:t>Sredstva tekuće rezerve koriste se za</w:t>
      </w:r>
      <w:r w:rsidR="00D85D03" w:rsidRPr="00D85D03">
        <w:rPr>
          <w:rFonts w:ascii="Times New Roman" w:hAnsi="Times New Roman" w:cs="Times New Roman"/>
        </w:rPr>
        <w:t>?</w:t>
      </w:r>
    </w:p>
    <w:p w:rsidR="00D85D03" w:rsidRPr="00D85D03" w:rsidRDefault="00D85D03" w:rsidP="00D85D03">
      <w:pPr>
        <w:pStyle w:val="ListParagraph"/>
        <w:numPr>
          <w:ilvl w:val="0"/>
          <w:numId w:val="18"/>
        </w:numPr>
        <w:spacing w:before="240"/>
        <w:rPr>
          <w:rFonts w:ascii="Times New Roman" w:hAnsi="Times New Roman" w:cs="Times New Roman"/>
        </w:rPr>
      </w:pPr>
      <w:r w:rsidRPr="00D85D03">
        <w:rPr>
          <w:rFonts w:ascii="Times New Roman" w:hAnsi="Times New Roman" w:cs="Times New Roman"/>
        </w:rPr>
        <w:t>Budžetski kor</w:t>
      </w:r>
      <w:r w:rsidR="008D7F5E">
        <w:rPr>
          <w:rFonts w:ascii="Times New Roman" w:hAnsi="Times New Roman" w:cs="Times New Roman"/>
        </w:rPr>
        <w:t>isnici unose podatke i knjiže u</w:t>
      </w:r>
      <w:r w:rsidRPr="00D85D03">
        <w:rPr>
          <w:rFonts w:ascii="Times New Roman" w:hAnsi="Times New Roman" w:cs="Times New Roman"/>
        </w:rPr>
        <w:t>?</w:t>
      </w:r>
    </w:p>
    <w:p w:rsidR="00C54949" w:rsidRPr="00C54949" w:rsidRDefault="00C54949" w:rsidP="00C54949">
      <w:pPr>
        <w:pStyle w:val="ListParagraph"/>
        <w:numPr>
          <w:ilvl w:val="0"/>
          <w:numId w:val="18"/>
        </w:numPr>
        <w:spacing w:after="0" w:line="240" w:lineRule="auto"/>
        <w:rPr>
          <w:rFonts w:ascii="Times New Roman" w:eastAsia="Times New Roman" w:hAnsi="Times New Roman" w:cs="Times New Roman"/>
          <w:sz w:val="24"/>
          <w:szCs w:val="24"/>
          <w:lang w:val="hr-HR" w:eastAsia="hr-HR"/>
        </w:rPr>
      </w:pPr>
      <w:r w:rsidRPr="00C54949">
        <w:rPr>
          <w:rFonts w:ascii="Times New Roman" w:eastAsia="Times New Roman" w:hAnsi="Times New Roman" w:cs="Times New Roman"/>
          <w:color w:val="000000"/>
          <w:sz w:val="24"/>
          <w:szCs w:val="24"/>
          <w:lang w:val="hr-HR" w:eastAsia="hr-HR"/>
        </w:rPr>
        <w:t>U  koje pomoćne knjige  spada "pomoćna knjiga u trezorskom sistemu poslovanja Kantona Sarajevo k</w:t>
      </w:r>
      <w:r>
        <w:rPr>
          <w:rFonts w:ascii="Times New Roman" w:eastAsia="Times New Roman" w:hAnsi="Times New Roman" w:cs="Times New Roman"/>
          <w:color w:val="000000"/>
          <w:sz w:val="24"/>
          <w:szCs w:val="24"/>
          <w:lang w:val="hr-HR" w:eastAsia="hr-HR"/>
        </w:rPr>
        <w:t>ao modul stalnih sredstva (SS)"</w:t>
      </w:r>
      <w:r w:rsidRPr="00C54949">
        <w:rPr>
          <w:rFonts w:ascii="Times New Roman" w:eastAsia="Times New Roman" w:hAnsi="Times New Roman" w:cs="Times New Roman"/>
          <w:color w:val="000000"/>
          <w:sz w:val="24"/>
          <w:szCs w:val="24"/>
          <w:lang w:val="hr-HR" w:eastAsia="hr-HR"/>
        </w:rPr>
        <w:t>?</w:t>
      </w:r>
    </w:p>
    <w:p w:rsidR="00D85D03" w:rsidRPr="00D85D03" w:rsidRDefault="00D85D03" w:rsidP="00D85D03">
      <w:pPr>
        <w:pStyle w:val="ListParagraph"/>
        <w:numPr>
          <w:ilvl w:val="0"/>
          <w:numId w:val="18"/>
        </w:numPr>
        <w:spacing w:before="240"/>
        <w:rPr>
          <w:rFonts w:ascii="Times New Roman" w:hAnsi="Times New Roman" w:cs="Times New Roman"/>
        </w:rPr>
      </w:pPr>
      <w:r w:rsidRPr="00D85D03">
        <w:rPr>
          <w:rFonts w:ascii="Times New Roman" w:hAnsi="Times New Roman" w:cs="Times New Roman"/>
        </w:rPr>
        <w:t>Budžetski korisnici kod kojih se nalaze tuđa sredstva dužni su?</w:t>
      </w:r>
    </w:p>
    <w:p w:rsidR="00D85D03" w:rsidRPr="00D85D03" w:rsidRDefault="00D85D03" w:rsidP="00D85D03">
      <w:pPr>
        <w:pStyle w:val="ListParagraph"/>
        <w:numPr>
          <w:ilvl w:val="0"/>
          <w:numId w:val="18"/>
        </w:numPr>
        <w:spacing w:before="240"/>
        <w:rPr>
          <w:rFonts w:ascii="Times New Roman" w:hAnsi="Times New Roman" w:cs="Times New Roman"/>
        </w:rPr>
      </w:pPr>
      <w:r w:rsidRPr="00D85D03">
        <w:rPr>
          <w:rFonts w:ascii="Times New Roman" w:hAnsi="Times New Roman" w:cs="Times New Roman"/>
        </w:rPr>
        <w:t>Stalna imovina čija je pojedinačna nabavna vrijednost u trenutku nabavke niža od  koliko KM se otpisuje jednokratno?</w:t>
      </w:r>
    </w:p>
    <w:p w:rsidR="00D85D03" w:rsidRPr="00D85D03" w:rsidRDefault="00D85D03" w:rsidP="00D85D03">
      <w:pPr>
        <w:pStyle w:val="ListParagraph"/>
        <w:numPr>
          <w:ilvl w:val="0"/>
          <w:numId w:val="18"/>
        </w:numPr>
        <w:spacing w:before="240"/>
        <w:rPr>
          <w:rFonts w:ascii="Times New Roman" w:hAnsi="Times New Roman" w:cs="Times New Roman"/>
        </w:rPr>
      </w:pPr>
      <w:r w:rsidRPr="00D85D03">
        <w:rPr>
          <w:rFonts w:ascii="Times New Roman" w:hAnsi="Times New Roman" w:cs="Times New Roman"/>
        </w:rPr>
        <w:t>Kontni plan se sastoji od 10 klasa (od 0 do 9). Na kojoj se vode evidentiranje kapitalnih primitaka i izdataka od nefinansijske i finansijske imovine i zaduživanje?</w:t>
      </w:r>
    </w:p>
    <w:p w:rsidR="003C5CE0" w:rsidRPr="003C5CE0" w:rsidRDefault="003C5CE0" w:rsidP="003C5CE0">
      <w:pPr>
        <w:pStyle w:val="ListParagraph"/>
        <w:numPr>
          <w:ilvl w:val="0"/>
          <w:numId w:val="18"/>
        </w:numPr>
        <w:spacing w:after="0" w:line="240" w:lineRule="auto"/>
        <w:rPr>
          <w:rFonts w:ascii="Times New Roman" w:eastAsia="Times New Roman" w:hAnsi="Times New Roman" w:cs="Times New Roman"/>
          <w:sz w:val="24"/>
          <w:szCs w:val="24"/>
          <w:lang w:val="hr-HR" w:eastAsia="hr-HR"/>
        </w:rPr>
      </w:pPr>
      <w:r w:rsidRPr="003C5CE0">
        <w:rPr>
          <w:rFonts w:ascii="Times New Roman" w:eastAsia="Times New Roman" w:hAnsi="Times New Roman" w:cs="Times New Roman"/>
          <w:color w:val="000000"/>
          <w:sz w:val="24"/>
          <w:szCs w:val="24"/>
          <w:lang w:val="hr-HR" w:eastAsia="hr-HR"/>
        </w:rPr>
        <w:t>Kada se počinje obračunavati amortizacija za sredstvo koje je stavljeno u upotrebu?</w:t>
      </w:r>
    </w:p>
    <w:p w:rsidR="00D85D03" w:rsidRPr="00D85D03" w:rsidRDefault="00D85D03" w:rsidP="00D85D03">
      <w:pPr>
        <w:pStyle w:val="ListParagraph"/>
        <w:numPr>
          <w:ilvl w:val="0"/>
          <w:numId w:val="18"/>
        </w:numPr>
        <w:spacing w:before="240"/>
        <w:rPr>
          <w:rFonts w:ascii="Times New Roman" w:hAnsi="Times New Roman" w:cs="Times New Roman"/>
        </w:rPr>
      </w:pPr>
      <w:r w:rsidRPr="00D85D03">
        <w:rPr>
          <w:rFonts w:ascii="Times New Roman" w:hAnsi="Times New Roman" w:cs="Times New Roman"/>
          <w:color w:val="000000"/>
          <w:shd w:val="clear" w:color="auto" w:fill="FFFFFF"/>
        </w:rPr>
        <w:t>Finansijski plan je?</w:t>
      </w:r>
    </w:p>
    <w:p w:rsidR="00310ED8" w:rsidRPr="002371FD" w:rsidRDefault="00D85D03" w:rsidP="00D512FA">
      <w:pPr>
        <w:pStyle w:val="ListParagraph"/>
        <w:numPr>
          <w:ilvl w:val="0"/>
          <w:numId w:val="18"/>
        </w:numPr>
        <w:spacing w:before="240"/>
        <w:rPr>
          <w:rFonts w:ascii="Times New Roman" w:hAnsi="Times New Roman" w:cs="Times New Roman"/>
          <w:color w:val="000000"/>
          <w:shd w:val="clear" w:color="auto" w:fill="FFFFFF"/>
        </w:rPr>
      </w:pPr>
      <w:r w:rsidRPr="00D85D03">
        <w:rPr>
          <w:rFonts w:ascii="Times New Roman" w:hAnsi="Times New Roman" w:cs="Times New Roman"/>
          <w:color w:val="000000"/>
          <w:shd w:val="clear" w:color="auto" w:fill="FFFFFF"/>
        </w:rPr>
        <w:t>Vlastiti prihodi su?</w:t>
      </w:r>
    </w:p>
    <w:p w:rsidR="00FF20FC" w:rsidRDefault="00FF20FC" w:rsidP="00FF20FC">
      <w:pPr>
        <w:jc w:val="both"/>
        <w:rPr>
          <w:rFonts w:ascii="Times New Roman" w:hAnsi="Times New Roman" w:cs="Times New Roman"/>
          <w:b/>
          <w:sz w:val="24"/>
          <w:szCs w:val="24"/>
          <w:u w:val="single"/>
        </w:rPr>
      </w:pPr>
      <w:r>
        <w:rPr>
          <w:rFonts w:ascii="Times New Roman" w:hAnsi="Times New Roman" w:cs="Times New Roman"/>
          <w:b/>
          <w:sz w:val="24"/>
          <w:szCs w:val="24"/>
          <w:u w:val="single"/>
        </w:rPr>
        <w:t>Pitanja za usmeni ispit</w:t>
      </w:r>
      <w:r w:rsidRPr="00D44276">
        <w:rPr>
          <w:rFonts w:ascii="Times New Roman" w:hAnsi="Times New Roman" w:cs="Times New Roman"/>
          <w:b/>
          <w:sz w:val="24"/>
          <w:szCs w:val="24"/>
          <w:u w:val="single"/>
        </w:rPr>
        <w:t xml:space="preserve">: </w:t>
      </w:r>
    </w:p>
    <w:p w:rsidR="00FF20FC" w:rsidRPr="00D9379F" w:rsidRDefault="00FF20FC" w:rsidP="00FF20FC">
      <w:pPr>
        <w:pStyle w:val="ListParagraph"/>
        <w:numPr>
          <w:ilvl w:val="0"/>
          <w:numId w:val="23"/>
        </w:numPr>
        <w:jc w:val="both"/>
        <w:rPr>
          <w:rFonts w:ascii="Times New Roman" w:hAnsi="Times New Roman" w:cs="Times New Roman"/>
          <w:sz w:val="24"/>
          <w:szCs w:val="24"/>
        </w:rPr>
      </w:pPr>
      <w:r w:rsidRPr="00DE2FDD">
        <w:rPr>
          <w:rFonts w:ascii="Times New Roman" w:hAnsi="Times New Roman" w:cs="Times New Roman"/>
          <w:sz w:val="24"/>
          <w:szCs w:val="24"/>
        </w:rPr>
        <w:lastRenderedPageBreak/>
        <w:t>Dosadašnji rad i iskustvo</w:t>
      </w:r>
      <w:r>
        <w:rPr>
          <w:rFonts w:ascii="Times New Roman" w:hAnsi="Times New Roman" w:cs="Times New Roman"/>
          <w:sz w:val="24"/>
          <w:szCs w:val="24"/>
        </w:rPr>
        <w:t>?</w:t>
      </w:r>
    </w:p>
    <w:p w:rsidR="00FF20FC" w:rsidRPr="007A0289" w:rsidRDefault="00FF20FC" w:rsidP="00FF20FC">
      <w:pPr>
        <w:pStyle w:val="ListParagrap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 Kada radite na više zadataka u istom trenutku, kako određujete prioritete?</w:t>
      </w:r>
    </w:p>
    <w:p w:rsidR="00FF20FC" w:rsidRPr="009E63C6" w:rsidRDefault="00FF20FC" w:rsidP="00FF20FC">
      <w:pPr>
        <w:pStyle w:val="ListParagraph"/>
        <w:ind w:left="1080"/>
        <w:jc w:val="bot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Možete li opisati kako bi izgledao jedan prosječan radni dan ili sedmica na radnom mjestu za koje ste se prijavili? </w:t>
      </w:r>
    </w:p>
    <w:p w:rsidR="00FF20FC" w:rsidRPr="00253E9B" w:rsidRDefault="00FF20FC" w:rsidP="00FF20FC">
      <w:pPr>
        <w:pStyle w:val="ListParagraph"/>
        <w:ind w:left="1080"/>
        <w:jc w:val="bot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Recite nešto o sebi, predstavite se?</w:t>
      </w:r>
    </w:p>
    <w:p w:rsidR="00FF20FC" w:rsidRPr="005314E0" w:rsidRDefault="00FF20FC" w:rsidP="00FF20FC">
      <w:pPr>
        <w:pStyle w:val="ListParagrap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Prioriteti predmeta i rokovi, kako ih rješavate? </w:t>
      </w:r>
    </w:p>
    <w:p w:rsidR="00FF20FC" w:rsidRPr="00253E9B" w:rsidRDefault="00FF20FC" w:rsidP="00FF20FC">
      <w:pPr>
        <w:pStyle w:val="ListParagrap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Koje radne izazove očekujete od pozicije na koju ste se prijavili?</w:t>
      </w:r>
    </w:p>
    <w:p w:rsidR="00FF20FC" w:rsidRPr="00253E9B" w:rsidRDefault="00FF20FC" w:rsidP="00FF20FC">
      <w:pPr>
        <w:pStyle w:val="ListParagraph"/>
        <w:ind w:left="1080"/>
        <w:jc w:val="bot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Zašto ste se prijavili na radno mjesto iz javnog oglasa i kako ste saznali za objavu istog?</w:t>
      </w:r>
    </w:p>
    <w:p w:rsidR="00FF20FC" w:rsidRPr="007A0289" w:rsidRDefault="00FF20FC" w:rsidP="00FF20FC">
      <w:pPr>
        <w:pStyle w:val="ListParagraph"/>
        <w:ind w:left="1080"/>
        <w:jc w:val="bot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Sjećate li se neke situacije kada se niste slagali sa određenom odlukom, kako ste postupili ?</w:t>
      </w:r>
    </w:p>
    <w:p w:rsidR="00FF20FC" w:rsidRPr="00F83D03" w:rsidRDefault="00FF20FC" w:rsidP="00FF20FC">
      <w:pPr>
        <w:pStyle w:val="ListParagraph"/>
        <w:ind w:left="1080"/>
        <w:jc w:val="bot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Šta smatrate uspjehom u radu na određenoj poziciji, i kako biste taj uspjeh mjerili?</w:t>
      </w:r>
    </w:p>
    <w:p w:rsidR="00FF20FC" w:rsidRDefault="00FF20FC" w:rsidP="00FF20FC">
      <w:pPr>
        <w:pStyle w:val="ListParagraph"/>
        <w:ind w:left="1080"/>
        <w:jc w:val="bot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Na koji način pravite odluku (u pismenoj formi, bilo koje tematike vezane za odnosno radno mjesto), i koji su koraci/faze prije nego istu napravite?</w:t>
      </w:r>
    </w:p>
    <w:p w:rsidR="00FF20FC" w:rsidRDefault="00FF20FC" w:rsidP="00FF20FC">
      <w:pPr>
        <w:pStyle w:val="ListParagraph"/>
        <w:ind w:left="1080"/>
        <w:jc w:val="bot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Zašto biste promijenili dosadašnji posao (ukoliko je kandidat već zaposlen)? </w:t>
      </w:r>
    </w:p>
    <w:p w:rsidR="00FF20FC" w:rsidRPr="00CD2EAA" w:rsidRDefault="00FF20FC" w:rsidP="00FF20FC">
      <w:pPr>
        <w:pStyle w:val="ListParagrap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Šta Vam se nije svidjelo pri obavljanju poslovnih zadataka prethodnog radnog mjesta?</w:t>
      </w:r>
    </w:p>
    <w:p w:rsidR="00FF20FC" w:rsidRPr="00CD2EAA" w:rsidRDefault="00FF20FC" w:rsidP="00FF20FC">
      <w:pPr>
        <w:pStyle w:val="ListParagraph"/>
        <w:rPr>
          <w:rFonts w:ascii="Times New Roman" w:hAnsi="Times New Roman" w:cs="Times New Roman"/>
          <w:sz w:val="24"/>
          <w:szCs w:val="24"/>
        </w:rPr>
      </w:pPr>
    </w:p>
    <w:p w:rsidR="00FF20FC" w:rsidRDefault="00FF20FC" w:rsidP="00FF20FC">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Da li mislite da je okruženje u kojem radite, kolektiv, također bitan za individualni  rast u profesionalnom smislu?</w:t>
      </w:r>
    </w:p>
    <w:p w:rsidR="00FF20FC" w:rsidRPr="00F7063A" w:rsidRDefault="00FF20FC" w:rsidP="00FF20FC">
      <w:pPr>
        <w:pStyle w:val="ListParagraph"/>
        <w:ind w:left="1080"/>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Kakva su Vaša očekivanja u vezi toga šta će biti Vaši zadaci, odgovornosti i obaveze na ovom radnom mjestu i imate li neku ideju na koji način biste nam Vi mogli doprinijeti?</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Kakvo je Vaše prethodno radno iskustvo? Da li mislite da je značajno u smislu pozicije za koju ste se prijavili? Navedite dodatna znanja za koja smatrate da bi bila od koristi u budućem radu službe.</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Opišite situaciju u kojoj ste kolegi ili stranci morali objasniti složenu materiju. Na kakve probleme ste naišli i kako ste postupili? Navedite primjer u kome su Vaše vještine komunikacije imale utjecaj na konkretnu situaciju.</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Šta Vas čini interesantnim za ovo radno mjesto?</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Zašto </w:t>
      </w:r>
      <w:r w:rsidRPr="00D44276">
        <w:rPr>
          <w:rFonts w:ascii="Times New Roman" w:hAnsi="Times New Roman" w:cs="Times New Roman"/>
          <w:sz w:val="24"/>
          <w:szCs w:val="24"/>
        </w:rPr>
        <w:t>bismo trebali zaposliti upravo Vas? Šta Vi može</w:t>
      </w:r>
      <w:r>
        <w:rPr>
          <w:rFonts w:ascii="Times New Roman" w:hAnsi="Times New Roman" w:cs="Times New Roman"/>
          <w:sz w:val="24"/>
          <w:szCs w:val="24"/>
        </w:rPr>
        <w:t>te učiniti za Univerzitet i Fakultet, odnosnu službu</w:t>
      </w:r>
      <w:r w:rsidRPr="00D44276">
        <w:rPr>
          <w:rFonts w:ascii="Times New Roman" w:hAnsi="Times New Roman" w:cs="Times New Roman"/>
          <w:sz w:val="24"/>
          <w:szCs w:val="24"/>
        </w:rPr>
        <w:t>, a drugi kandidati ne mogu?</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Kako možete doprinijeti ovom poslu?</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lastRenderedPageBreak/>
        <w:t>Šta Vam se najviše, a šta najmanje svidjelo u poslovima koje ste ranije radili?</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Koja su Vaša očekivanja, zadaci, odgovornosti i obaveze vezane za radno mjesto?</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Kako djelujete u individualnom, a kako u timskom radu?</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 xml:space="preserve">Kako pristupate rješavanju složenih situacija? </w:t>
      </w:r>
      <w:r>
        <w:rPr>
          <w:rFonts w:ascii="Times New Roman" w:hAnsi="Times New Roman" w:cs="Times New Roman"/>
          <w:sz w:val="24"/>
          <w:szCs w:val="24"/>
        </w:rPr>
        <w:t xml:space="preserve">Možete odgovoriti općenito ili pojasniti na konkretnom primjeru. </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Šta</w:t>
      </w:r>
      <w:r>
        <w:rPr>
          <w:rFonts w:ascii="Times New Roman" w:hAnsi="Times New Roman" w:cs="Times New Roman"/>
          <w:sz w:val="24"/>
          <w:szCs w:val="24"/>
        </w:rPr>
        <w:t xml:space="preserve"> smatrate da su Vaše prednosti?</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44276">
        <w:rPr>
          <w:rFonts w:ascii="Times New Roman" w:hAnsi="Times New Roman" w:cs="Times New Roman"/>
          <w:sz w:val="24"/>
          <w:szCs w:val="24"/>
        </w:rPr>
        <w:t>Koji su Vaši razlozi za prijavu na objavljeno radno mjesto?</w:t>
      </w:r>
    </w:p>
    <w:p w:rsidR="00FF20FC" w:rsidRPr="00D44276" w:rsidRDefault="00FF20FC" w:rsidP="00FF20FC">
      <w:pPr>
        <w:autoSpaceDE w:val="0"/>
        <w:autoSpaceDN w:val="0"/>
        <w:adjustRightInd w:val="0"/>
        <w:spacing w:after="0" w:line="240" w:lineRule="auto"/>
        <w:jc w:val="both"/>
        <w:rPr>
          <w:rFonts w:ascii="Times New Roman" w:hAnsi="Times New Roman" w:cs="Times New Roman"/>
          <w:sz w:val="24"/>
          <w:szCs w:val="24"/>
        </w:rPr>
      </w:pPr>
    </w:p>
    <w:p w:rsidR="00FF20FC"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Posjedujete li opću</w:t>
      </w:r>
      <w:r w:rsidRPr="00D44276">
        <w:rPr>
          <w:rFonts w:ascii="Times New Roman" w:hAnsi="Times New Roman" w:cs="Times New Roman"/>
          <w:sz w:val="24"/>
          <w:szCs w:val="24"/>
        </w:rPr>
        <w:t xml:space="preserve"> informiranost o </w:t>
      </w:r>
      <w:r>
        <w:rPr>
          <w:rFonts w:ascii="Times New Roman" w:hAnsi="Times New Roman" w:cs="Times New Roman"/>
          <w:sz w:val="24"/>
          <w:szCs w:val="24"/>
        </w:rPr>
        <w:t>instituciji i radnom mjestu na koje se prijavljujete?</w:t>
      </w:r>
    </w:p>
    <w:p w:rsidR="00FF20FC" w:rsidRPr="005314E0" w:rsidRDefault="00FF20FC" w:rsidP="00FF20FC">
      <w:pPr>
        <w:pStyle w:val="ListParagraph"/>
        <w:rPr>
          <w:rFonts w:ascii="Times New Roman" w:hAnsi="Times New Roman" w:cs="Times New Roman"/>
          <w:sz w:val="24"/>
          <w:szCs w:val="24"/>
        </w:rPr>
      </w:pPr>
    </w:p>
    <w:p w:rsidR="00FF20FC"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Kakav tip radne okoline preferirate?</w:t>
      </w:r>
    </w:p>
    <w:p w:rsidR="00FF20FC" w:rsidRPr="009046DE" w:rsidRDefault="00FF20FC" w:rsidP="00FF20FC">
      <w:pPr>
        <w:pStyle w:val="ListParagraph"/>
        <w:rPr>
          <w:rFonts w:ascii="Times New Roman" w:hAnsi="Times New Roman" w:cs="Times New Roman"/>
          <w:sz w:val="24"/>
          <w:szCs w:val="24"/>
        </w:rPr>
      </w:pPr>
    </w:p>
    <w:p w:rsidR="00FF20FC" w:rsidRPr="00D44276" w:rsidRDefault="00FF20FC" w:rsidP="00FF20F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 li predajete prijave i za druga radna mjesta, i koja su to radna mjesta?</w:t>
      </w:r>
    </w:p>
    <w:p w:rsidR="00FF20FC" w:rsidRPr="00D44276" w:rsidRDefault="00FF20FC" w:rsidP="00FF20FC">
      <w:pPr>
        <w:jc w:val="both"/>
        <w:rPr>
          <w:rFonts w:ascii="Times New Roman" w:hAnsi="Times New Roman" w:cs="Times New Roman"/>
          <w:sz w:val="24"/>
          <w:szCs w:val="24"/>
        </w:rPr>
      </w:pPr>
    </w:p>
    <w:p w:rsidR="001531B9" w:rsidRDefault="001531B9" w:rsidP="00D512FA"/>
    <w:p w:rsidR="00BE0AC6" w:rsidRDefault="00BE0AC6" w:rsidP="00D512FA"/>
    <w:p w:rsidR="00F0601E" w:rsidRDefault="00F0601E" w:rsidP="00D512FA"/>
    <w:p w:rsidR="00BE0AC6" w:rsidRPr="00BE0AC6" w:rsidRDefault="00BE0AC6" w:rsidP="00D512FA">
      <w:pPr>
        <w:rPr>
          <w:rFonts w:ascii="Times New Roman" w:hAnsi="Times New Roman" w:cs="Times New Roman"/>
          <w:sz w:val="24"/>
          <w:szCs w:val="24"/>
        </w:rPr>
      </w:pPr>
    </w:p>
    <w:p w:rsidR="00BE0AC6" w:rsidRPr="00BE0AC6" w:rsidRDefault="00BE0AC6" w:rsidP="00D512FA">
      <w:pPr>
        <w:rPr>
          <w:rFonts w:ascii="Times New Roman" w:hAnsi="Times New Roman" w:cs="Times New Roman"/>
          <w:sz w:val="24"/>
          <w:szCs w:val="24"/>
        </w:rPr>
      </w:pPr>
    </w:p>
    <w:p w:rsidR="009375AC" w:rsidRDefault="009375AC" w:rsidP="00DA1736">
      <w:pPr>
        <w:pStyle w:val="NoSpacing"/>
        <w:rPr>
          <w:rFonts w:ascii="Times New Roman" w:hAnsi="Times New Roman" w:cs="Times New Roman"/>
          <w:sz w:val="24"/>
          <w:szCs w:val="24"/>
          <w:lang w:val="hr-BA"/>
        </w:rPr>
      </w:pPr>
    </w:p>
    <w:p w:rsidR="004E05F0" w:rsidRPr="00CE24AF" w:rsidRDefault="004E05F0" w:rsidP="004E05F0">
      <w:pPr>
        <w:pStyle w:val="ListParagraph"/>
        <w:rPr>
          <w:rFonts w:ascii="Times New Roman" w:hAnsi="Times New Roman" w:cs="Times New Roman"/>
          <w:sz w:val="24"/>
          <w:szCs w:val="24"/>
        </w:rPr>
      </w:pPr>
    </w:p>
    <w:p w:rsidR="004E05F0" w:rsidRPr="00EB56B1" w:rsidRDefault="004E05F0" w:rsidP="00DA1736">
      <w:pPr>
        <w:pStyle w:val="NoSpacing"/>
        <w:rPr>
          <w:rFonts w:ascii="Times New Roman" w:hAnsi="Times New Roman" w:cs="Times New Roman"/>
          <w:sz w:val="24"/>
          <w:szCs w:val="24"/>
          <w:lang w:val="hr-BA"/>
        </w:rPr>
      </w:pPr>
    </w:p>
    <w:sectPr w:rsidR="004E05F0" w:rsidRPr="00EB56B1" w:rsidSect="00D310E8">
      <w:footerReference w:type="default" r:id="rId12"/>
      <w:pgSz w:w="11906" w:h="16838"/>
      <w:pgMar w:top="45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B7C" w:rsidRDefault="00830B7C" w:rsidP="003C1996">
      <w:pPr>
        <w:spacing w:after="0" w:line="240" w:lineRule="auto"/>
      </w:pPr>
      <w:r>
        <w:separator/>
      </w:r>
    </w:p>
  </w:endnote>
  <w:endnote w:type="continuationSeparator" w:id="1">
    <w:p w:rsidR="00830B7C" w:rsidRDefault="00830B7C" w:rsidP="003C1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IDFont+F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27010"/>
      <w:docPartObj>
        <w:docPartGallery w:val="Page Numbers (Bottom of Page)"/>
        <w:docPartUnique/>
      </w:docPartObj>
    </w:sdtPr>
    <w:sdtContent>
      <w:p w:rsidR="003C1996" w:rsidRDefault="002A53FE">
        <w:pPr>
          <w:pStyle w:val="Footer"/>
          <w:jc w:val="right"/>
        </w:pPr>
        <w:r>
          <w:fldChar w:fldCharType="begin"/>
        </w:r>
        <w:r w:rsidR="003C1996">
          <w:instrText>PAGE   \* MERGEFORMAT</w:instrText>
        </w:r>
        <w:r>
          <w:fldChar w:fldCharType="separate"/>
        </w:r>
        <w:r w:rsidR="00896DDA">
          <w:rPr>
            <w:noProof/>
          </w:rPr>
          <w:t>5</w:t>
        </w:r>
        <w:r>
          <w:fldChar w:fldCharType="end"/>
        </w:r>
      </w:p>
    </w:sdtContent>
  </w:sdt>
  <w:p w:rsidR="003C1996" w:rsidRDefault="003C1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B7C" w:rsidRDefault="00830B7C" w:rsidP="003C1996">
      <w:pPr>
        <w:spacing w:after="0" w:line="240" w:lineRule="auto"/>
      </w:pPr>
      <w:r>
        <w:separator/>
      </w:r>
    </w:p>
  </w:footnote>
  <w:footnote w:type="continuationSeparator" w:id="1">
    <w:p w:rsidR="00830B7C" w:rsidRDefault="00830B7C" w:rsidP="003C19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525A"/>
    <w:multiLevelType w:val="hybridMultilevel"/>
    <w:tmpl w:val="E8DAAA06"/>
    <w:lvl w:ilvl="0" w:tplc="B82019E6">
      <w:start w:val="13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0651"/>
    <w:multiLevelType w:val="hybridMultilevel"/>
    <w:tmpl w:val="EDEC1B98"/>
    <w:lvl w:ilvl="0" w:tplc="CB70477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86BE4"/>
    <w:multiLevelType w:val="hybridMultilevel"/>
    <w:tmpl w:val="5CC0B644"/>
    <w:lvl w:ilvl="0" w:tplc="ABF0C3E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7112293"/>
    <w:multiLevelType w:val="hybridMultilevel"/>
    <w:tmpl w:val="148CC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D27A7"/>
    <w:multiLevelType w:val="hybridMultilevel"/>
    <w:tmpl w:val="43323130"/>
    <w:lvl w:ilvl="0" w:tplc="141A000F">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5">
    <w:nsid w:val="201323B7"/>
    <w:multiLevelType w:val="multilevel"/>
    <w:tmpl w:val="B99A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341601"/>
    <w:multiLevelType w:val="hybridMultilevel"/>
    <w:tmpl w:val="A7AE27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150C0"/>
    <w:multiLevelType w:val="hybridMultilevel"/>
    <w:tmpl w:val="25523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51055"/>
    <w:multiLevelType w:val="hybridMultilevel"/>
    <w:tmpl w:val="812880EE"/>
    <w:lvl w:ilvl="0" w:tplc="2452A1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36456"/>
    <w:multiLevelType w:val="hybridMultilevel"/>
    <w:tmpl w:val="F0188FD6"/>
    <w:lvl w:ilvl="0" w:tplc="B158EE50">
      <w:start w:val="1"/>
      <w:numFmt w:val="decimal"/>
      <w:lvlText w:val="%1."/>
      <w:lvlJc w:val="left"/>
      <w:pPr>
        <w:ind w:left="1080" w:hanging="720"/>
      </w:pPr>
      <w:rPr>
        <w:rFonts w:hint="default"/>
        <w:b w:val="0"/>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34584878"/>
    <w:multiLevelType w:val="multilevel"/>
    <w:tmpl w:val="C788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9974E5"/>
    <w:multiLevelType w:val="hybridMultilevel"/>
    <w:tmpl w:val="8460F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9377A4"/>
    <w:multiLevelType w:val="hybridMultilevel"/>
    <w:tmpl w:val="4D565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3F2AAB"/>
    <w:multiLevelType w:val="hybridMultilevel"/>
    <w:tmpl w:val="6F488CF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0D6661"/>
    <w:multiLevelType w:val="hybridMultilevel"/>
    <w:tmpl w:val="3F7620FC"/>
    <w:lvl w:ilvl="0" w:tplc="013CC0AC">
      <w:start w:val="5"/>
      <w:numFmt w:val="bullet"/>
      <w:lvlText w:val="-"/>
      <w:lvlJc w:val="left"/>
      <w:pPr>
        <w:ind w:left="720" w:hanging="360"/>
      </w:pPr>
      <w:rPr>
        <w:rFonts w:ascii="Cambria" w:eastAsiaTheme="minorHAnsi" w:hAnsi="Cambria" w:cstheme="minorBidi" w:hint="default"/>
        <w:color w:val="666666"/>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4D2D7386"/>
    <w:multiLevelType w:val="hybridMultilevel"/>
    <w:tmpl w:val="A77CE912"/>
    <w:lvl w:ilvl="0" w:tplc="348A146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F2056A6"/>
    <w:multiLevelType w:val="hybridMultilevel"/>
    <w:tmpl w:val="DBEEDDA4"/>
    <w:lvl w:ilvl="0" w:tplc="3BCA0E8A">
      <w:numFmt w:val="bullet"/>
      <w:lvlText w:val="-"/>
      <w:lvlJc w:val="left"/>
      <w:pPr>
        <w:ind w:left="360" w:hanging="360"/>
      </w:pPr>
      <w:rPr>
        <w:rFonts w:ascii="Times New Roman" w:eastAsiaTheme="minorHAnsi" w:hAnsi="Times New Roman" w:cs="Times New Roman"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7">
    <w:nsid w:val="571924F8"/>
    <w:multiLevelType w:val="hybridMultilevel"/>
    <w:tmpl w:val="09D2F6C0"/>
    <w:lvl w:ilvl="0" w:tplc="3BCA0E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9F29D6"/>
    <w:multiLevelType w:val="hybridMultilevel"/>
    <w:tmpl w:val="46E2BA86"/>
    <w:lvl w:ilvl="0" w:tplc="3BCA0E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C61E0B"/>
    <w:multiLevelType w:val="hybridMultilevel"/>
    <w:tmpl w:val="D78EE538"/>
    <w:lvl w:ilvl="0" w:tplc="3BCA0E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161A47"/>
    <w:multiLevelType w:val="hybridMultilevel"/>
    <w:tmpl w:val="4CFA9E04"/>
    <w:lvl w:ilvl="0" w:tplc="A76087F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722F15"/>
    <w:multiLevelType w:val="hybridMultilevel"/>
    <w:tmpl w:val="D3C84508"/>
    <w:lvl w:ilvl="0" w:tplc="1F36CC0E">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2F337A"/>
    <w:multiLevelType w:val="hybridMultilevel"/>
    <w:tmpl w:val="84D09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406CA0"/>
    <w:multiLevelType w:val="hybridMultilevel"/>
    <w:tmpl w:val="FA901ACC"/>
    <w:lvl w:ilvl="0" w:tplc="A87E623C">
      <w:start w:val="5"/>
      <w:numFmt w:val="decimal"/>
      <w:lvlText w:val="%1."/>
      <w:lvlJc w:val="left"/>
      <w:pPr>
        <w:ind w:left="1004"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8"/>
  </w:num>
  <w:num w:numId="5">
    <w:abstractNumId w:val="5"/>
  </w:num>
  <w:num w:numId="6">
    <w:abstractNumId w:val="1"/>
  </w:num>
  <w:num w:numId="7">
    <w:abstractNumId w:val="10"/>
  </w:num>
  <w:num w:numId="8">
    <w:abstractNumId w:val="3"/>
  </w:num>
  <w:num w:numId="9">
    <w:abstractNumId w:val="6"/>
  </w:num>
  <w:num w:numId="10">
    <w:abstractNumId w:val="12"/>
  </w:num>
  <w:num w:numId="11">
    <w:abstractNumId w:val="9"/>
  </w:num>
  <w:num w:numId="12">
    <w:abstractNumId w:val="4"/>
  </w:num>
  <w:num w:numId="13">
    <w:abstractNumId w:val="13"/>
  </w:num>
  <w:num w:numId="14">
    <w:abstractNumId w:val="0"/>
  </w:num>
  <w:num w:numId="15">
    <w:abstractNumId w:val="23"/>
  </w:num>
  <w:num w:numId="16">
    <w:abstractNumId w:val="7"/>
  </w:num>
  <w:num w:numId="17">
    <w:abstractNumId w:val="11"/>
  </w:num>
  <w:num w:numId="18">
    <w:abstractNumId w:val="20"/>
  </w:num>
  <w:num w:numId="19">
    <w:abstractNumId w:val="22"/>
  </w:num>
  <w:num w:numId="20">
    <w:abstractNumId w:val="21"/>
  </w:num>
  <w:num w:numId="21">
    <w:abstractNumId w:val="2"/>
  </w:num>
  <w:num w:numId="22">
    <w:abstractNumId w:val="15"/>
  </w:num>
  <w:num w:numId="23">
    <w:abstractNumId w:val="8"/>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E4A4F"/>
    <w:rsid w:val="00010ED0"/>
    <w:rsid w:val="000212B9"/>
    <w:rsid w:val="00032FBA"/>
    <w:rsid w:val="000347C9"/>
    <w:rsid w:val="00060800"/>
    <w:rsid w:val="00076587"/>
    <w:rsid w:val="000934AC"/>
    <w:rsid w:val="000A711C"/>
    <w:rsid w:val="000B0E94"/>
    <w:rsid w:val="000B74FE"/>
    <w:rsid w:val="000C72F0"/>
    <w:rsid w:val="000D0253"/>
    <w:rsid w:val="000D6083"/>
    <w:rsid w:val="000D67CF"/>
    <w:rsid w:val="000F2B39"/>
    <w:rsid w:val="001246D9"/>
    <w:rsid w:val="001531B9"/>
    <w:rsid w:val="00195EAC"/>
    <w:rsid w:val="001973CC"/>
    <w:rsid w:val="001A0089"/>
    <w:rsid w:val="001D3B7F"/>
    <w:rsid w:val="001E4A4F"/>
    <w:rsid w:val="001E4DB9"/>
    <w:rsid w:val="002371FD"/>
    <w:rsid w:val="002622FD"/>
    <w:rsid w:val="00262689"/>
    <w:rsid w:val="00281E7B"/>
    <w:rsid w:val="002A53FE"/>
    <w:rsid w:val="002B1F07"/>
    <w:rsid w:val="002C0CF5"/>
    <w:rsid w:val="002C138E"/>
    <w:rsid w:val="002D35AA"/>
    <w:rsid w:val="002E3F0B"/>
    <w:rsid w:val="002E7A93"/>
    <w:rsid w:val="00310ED8"/>
    <w:rsid w:val="00327DBE"/>
    <w:rsid w:val="00361F79"/>
    <w:rsid w:val="003713EF"/>
    <w:rsid w:val="00371D23"/>
    <w:rsid w:val="0038137F"/>
    <w:rsid w:val="003B0AC0"/>
    <w:rsid w:val="003B2BAE"/>
    <w:rsid w:val="003C1996"/>
    <w:rsid w:val="003C23BC"/>
    <w:rsid w:val="003C5CE0"/>
    <w:rsid w:val="003E26FB"/>
    <w:rsid w:val="003F2672"/>
    <w:rsid w:val="003F7B0D"/>
    <w:rsid w:val="0040345C"/>
    <w:rsid w:val="00434D2B"/>
    <w:rsid w:val="00447FD6"/>
    <w:rsid w:val="00480C91"/>
    <w:rsid w:val="00494AAB"/>
    <w:rsid w:val="004A180E"/>
    <w:rsid w:val="004B3685"/>
    <w:rsid w:val="004D26A2"/>
    <w:rsid w:val="004D51B7"/>
    <w:rsid w:val="004E05F0"/>
    <w:rsid w:val="004F54A1"/>
    <w:rsid w:val="005020B5"/>
    <w:rsid w:val="005148F9"/>
    <w:rsid w:val="00515AA8"/>
    <w:rsid w:val="0052349C"/>
    <w:rsid w:val="0054721C"/>
    <w:rsid w:val="00560ACA"/>
    <w:rsid w:val="00566187"/>
    <w:rsid w:val="00586B25"/>
    <w:rsid w:val="005B1E1A"/>
    <w:rsid w:val="005C7DF3"/>
    <w:rsid w:val="005F7724"/>
    <w:rsid w:val="0062719F"/>
    <w:rsid w:val="0064506A"/>
    <w:rsid w:val="0065160D"/>
    <w:rsid w:val="00665AFD"/>
    <w:rsid w:val="006677E7"/>
    <w:rsid w:val="00672004"/>
    <w:rsid w:val="00680257"/>
    <w:rsid w:val="00685053"/>
    <w:rsid w:val="006B1922"/>
    <w:rsid w:val="006C2465"/>
    <w:rsid w:val="006C31FD"/>
    <w:rsid w:val="006D5D84"/>
    <w:rsid w:val="006F1EF0"/>
    <w:rsid w:val="00707685"/>
    <w:rsid w:val="0075422F"/>
    <w:rsid w:val="007670EB"/>
    <w:rsid w:val="007700D4"/>
    <w:rsid w:val="0078300B"/>
    <w:rsid w:val="00792E59"/>
    <w:rsid w:val="007C6856"/>
    <w:rsid w:val="007C6E66"/>
    <w:rsid w:val="007D091C"/>
    <w:rsid w:val="007D3EE6"/>
    <w:rsid w:val="007E63B1"/>
    <w:rsid w:val="007F6C1B"/>
    <w:rsid w:val="00804274"/>
    <w:rsid w:val="00804D12"/>
    <w:rsid w:val="008144CD"/>
    <w:rsid w:val="00830B7C"/>
    <w:rsid w:val="00846360"/>
    <w:rsid w:val="008758DB"/>
    <w:rsid w:val="00886669"/>
    <w:rsid w:val="00896DDA"/>
    <w:rsid w:val="008B29D8"/>
    <w:rsid w:val="008C0CCC"/>
    <w:rsid w:val="008D4774"/>
    <w:rsid w:val="008D7271"/>
    <w:rsid w:val="008D7F5E"/>
    <w:rsid w:val="008F1EDD"/>
    <w:rsid w:val="008F4225"/>
    <w:rsid w:val="008F4CEA"/>
    <w:rsid w:val="008F7FC5"/>
    <w:rsid w:val="00910E4A"/>
    <w:rsid w:val="009149BE"/>
    <w:rsid w:val="00933B48"/>
    <w:rsid w:val="00935C23"/>
    <w:rsid w:val="009375AC"/>
    <w:rsid w:val="00937A9A"/>
    <w:rsid w:val="00944FAF"/>
    <w:rsid w:val="00945C60"/>
    <w:rsid w:val="0094676B"/>
    <w:rsid w:val="00976768"/>
    <w:rsid w:val="009A0CEB"/>
    <w:rsid w:val="009A4FE7"/>
    <w:rsid w:val="009B4DB9"/>
    <w:rsid w:val="009E37F5"/>
    <w:rsid w:val="009E4A39"/>
    <w:rsid w:val="009F34F4"/>
    <w:rsid w:val="009F36A2"/>
    <w:rsid w:val="00A05BC9"/>
    <w:rsid w:val="00A3242E"/>
    <w:rsid w:val="00A44FC9"/>
    <w:rsid w:val="00A546E7"/>
    <w:rsid w:val="00A70C14"/>
    <w:rsid w:val="00A716E1"/>
    <w:rsid w:val="00A86C14"/>
    <w:rsid w:val="00A9333D"/>
    <w:rsid w:val="00A97FC0"/>
    <w:rsid w:val="00AA1CA3"/>
    <w:rsid w:val="00AC3DC2"/>
    <w:rsid w:val="00AC617A"/>
    <w:rsid w:val="00AD66AB"/>
    <w:rsid w:val="00AF0AA9"/>
    <w:rsid w:val="00B023C3"/>
    <w:rsid w:val="00B054A1"/>
    <w:rsid w:val="00B2457D"/>
    <w:rsid w:val="00B57EB5"/>
    <w:rsid w:val="00B62A1B"/>
    <w:rsid w:val="00B80CBF"/>
    <w:rsid w:val="00B859D8"/>
    <w:rsid w:val="00BA0E0C"/>
    <w:rsid w:val="00BE0AC6"/>
    <w:rsid w:val="00BF2359"/>
    <w:rsid w:val="00C4181E"/>
    <w:rsid w:val="00C5333E"/>
    <w:rsid w:val="00C54949"/>
    <w:rsid w:val="00C649A3"/>
    <w:rsid w:val="00C87B9B"/>
    <w:rsid w:val="00C94CBE"/>
    <w:rsid w:val="00CA7F3C"/>
    <w:rsid w:val="00CB60B6"/>
    <w:rsid w:val="00CE0EA2"/>
    <w:rsid w:val="00CE7EAC"/>
    <w:rsid w:val="00D00FDA"/>
    <w:rsid w:val="00D01498"/>
    <w:rsid w:val="00D01DEF"/>
    <w:rsid w:val="00D310E8"/>
    <w:rsid w:val="00D315FC"/>
    <w:rsid w:val="00D36207"/>
    <w:rsid w:val="00D40E51"/>
    <w:rsid w:val="00D512FA"/>
    <w:rsid w:val="00D52BCC"/>
    <w:rsid w:val="00D5695F"/>
    <w:rsid w:val="00D61D39"/>
    <w:rsid w:val="00D85D03"/>
    <w:rsid w:val="00DA1736"/>
    <w:rsid w:val="00DA73EF"/>
    <w:rsid w:val="00DC3A40"/>
    <w:rsid w:val="00DE68A9"/>
    <w:rsid w:val="00DF5213"/>
    <w:rsid w:val="00DF6881"/>
    <w:rsid w:val="00E05FD2"/>
    <w:rsid w:val="00E13E21"/>
    <w:rsid w:val="00E57A82"/>
    <w:rsid w:val="00E764A4"/>
    <w:rsid w:val="00EB56B1"/>
    <w:rsid w:val="00ED26CA"/>
    <w:rsid w:val="00EE0216"/>
    <w:rsid w:val="00EF2E10"/>
    <w:rsid w:val="00F0601E"/>
    <w:rsid w:val="00F16293"/>
    <w:rsid w:val="00F25289"/>
    <w:rsid w:val="00F408DA"/>
    <w:rsid w:val="00F70C41"/>
    <w:rsid w:val="00F81840"/>
    <w:rsid w:val="00F87472"/>
    <w:rsid w:val="00FA0A32"/>
    <w:rsid w:val="00FB6025"/>
    <w:rsid w:val="00FF103C"/>
    <w:rsid w:val="00FF20F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A4F"/>
    <w:rPr>
      <w:lang w:val="bs-Latn-BA"/>
    </w:rPr>
  </w:style>
  <w:style w:type="paragraph" w:styleId="Heading1">
    <w:name w:val="heading 1"/>
    <w:basedOn w:val="Normal"/>
    <w:next w:val="Normal"/>
    <w:link w:val="Heading1Char"/>
    <w:uiPriority w:val="9"/>
    <w:qFormat/>
    <w:rsid w:val="003F7B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2457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4F"/>
    <w:pPr>
      <w:ind w:left="720"/>
      <w:contextualSpacing/>
    </w:pPr>
  </w:style>
  <w:style w:type="character" w:styleId="Hyperlink">
    <w:name w:val="Hyperlink"/>
    <w:basedOn w:val="DefaultParagraphFont"/>
    <w:uiPriority w:val="99"/>
    <w:unhideWhenUsed/>
    <w:rsid w:val="001E4A4F"/>
    <w:rPr>
      <w:color w:val="0563C1" w:themeColor="hyperlink"/>
      <w:u w:val="single"/>
    </w:rPr>
  </w:style>
  <w:style w:type="character" w:customStyle="1" w:styleId="UnresolvedMention1">
    <w:name w:val="Unresolved Mention1"/>
    <w:basedOn w:val="DefaultParagraphFont"/>
    <w:uiPriority w:val="99"/>
    <w:semiHidden/>
    <w:unhideWhenUsed/>
    <w:rsid w:val="004A180E"/>
    <w:rPr>
      <w:color w:val="605E5C"/>
      <w:shd w:val="clear" w:color="auto" w:fill="E1DFDD"/>
    </w:rPr>
  </w:style>
  <w:style w:type="paragraph" w:styleId="Header">
    <w:name w:val="header"/>
    <w:basedOn w:val="Normal"/>
    <w:link w:val="HeaderChar"/>
    <w:uiPriority w:val="99"/>
    <w:unhideWhenUsed/>
    <w:rsid w:val="003C1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996"/>
    <w:rPr>
      <w:lang w:val="bs-Latn-BA"/>
    </w:rPr>
  </w:style>
  <w:style w:type="paragraph" w:styleId="Footer">
    <w:name w:val="footer"/>
    <w:basedOn w:val="Normal"/>
    <w:link w:val="FooterChar"/>
    <w:uiPriority w:val="99"/>
    <w:unhideWhenUsed/>
    <w:rsid w:val="003C1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996"/>
    <w:rPr>
      <w:lang w:val="bs-Latn-BA"/>
    </w:rPr>
  </w:style>
  <w:style w:type="character" w:styleId="Strong">
    <w:name w:val="Strong"/>
    <w:basedOn w:val="DefaultParagraphFont"/>
    <w:uiPriority w:val="22"/>
    <w:qFormat/>
    <w:rsid w:val="00D52BCC"/>
    <w:rPr>
      <w:b/>
      <w:bCs/>
    </w:rPr>
  </w:style>
  <w:style w:type="paragraph" w:styleId="NoSpacing">
    <w:name w:val="No Spacing"/>
    <w:uiPriority w:val="1"/>
    <w:qFormat/>
    <w:rsid w:val="00B054A1"/>
    <w:pPr>
      <w:spacing w:after="0" w:line="240" w:lineRule="auto"/>
    </w:pPr>
    <w:rPr>
      <w:lang w:val="bs-Latn-BA"/>
    </w:rPr>
  </w:style>
  <w:style w:type="character" w:customStyle="1" w:styleId="Heading3Char">
    <w:name w:val="Heading 3 Char"/>
    <w:basedOn w:val="DefaultParagraphFont"/>
    <w:link w:val="Heading3"/>
    <w:uiPriority w:val="9"/>
    <w:rsid w:val="00B2457D"/>
    <w:rPr>
      <w:rFonts w:ascii="Times New Roman" w:eastAsia="Times New Roman" w:hAnsi="Times New Roman" w:cs="Times New Roman"/>
      <w:b/>
      <w:bCs/>
      <w:sz w:val="27"/>
      <w:szCs w:val="27"/>
      <w:lang w:val="en-US"/>
    </w:rPr>
  </w:style>
  <w:style w:type="character" w:styleId="HTMLCite">
    <w:name w:val="HTML Cite"/>
    <w:basedOn w:val="DefaultParagraphFont"/>
    <w:uiPriority w:val="99"/>
    <w:semiHidden/>
    <w:unhideWhenUsed/>
    <w:rsid w:val="00B2457D"/>
    <w:rPr>
      <w:i/>
      <w:iCs/>
    </w:rPr>
  </w:style>
  <w:style w:type="character" w:customStyle="1" w:styleId="Heading1Char">
    <w:name w:val="Heading 1 Char"/>
    <w:basedOn w:val="DefaultParagraphFont"/>
    <w:link w:val="Heading1"/>
    <w:uiPriority w:val="9"/>
    <w:rsid w:val="003F7B0D"/>
    <w:rPr>
      <w:rFonts w:asciiTheme="majorHAnsi" w:eastAsiaTheme="majorEastAsia" w:hAnsiTheme="majorHAnsi" w:cstheme="majorBidi"/>
      <w:color w:val="2F5496" w:themeColor="accent1" w:themeShade="BF"/>
      <w:sz w:val="32"/>
      <w:szCs w:val="32"/>
      <w:lang w:val="bs-Latn-BA"/>
    </w:rPr>
  </w:style>
  <w:style w:type="character" w:customStyle="1" w:styleId="dyjrff">
    <w:name w:val="dyjrff"/>
    <w:basedOn w:val="DefaultParagraphFont"/>
    <w:rsid w:val="000B74FE"/>
  </w:style>
  <w:style w:type="paragraph" w:customStyle="1" w:styleId="action-menu-item">
    <w:name w:val="action-menu-item"/>
    <w:basedOn w:val="Normal"/>
    <w:rsid w:val="000B74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3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0E8"/>
    <w:rPr>
      <w:rFonts w:ascii="Segoe UI" w:hAnsi="Segoe UI" w:cs="Segoe UI"/>
      <w:sz w:val="18"/>
      <w:szCs w:val="18"/>
      <w:lang w:val="bs-Latn-BA"/>
    </w:rPr>
  </w:style>
  <w:style w:type="character" w:styleId="FollowedHyperlink">
    <w:name w:val="FollowedHyperlink"/>
    <w:basedOn w:val="DefaultParagraphFont"/>
    <w:uiPriority w:val="99"/>
    <w:semiHidden/>
    <w:unhideWhenUsed/>
    <w:rsid w:val="008F1ED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3646818">
      <w:bodyDiv w:val="1"/>
      <w:marLeft w:val="0"/>
      <w:marRight w:val="0"/>
      <w:marTop w:val="0"/>
      <w:marBottom w:val="0"/>
      <w:divBdr>
        <w:top w:val="none" w:sz="0" w:space="0" w:color="auto"/>
        <w:left w:val="none" w:sz="0" w:space="0" w:color="auto"/>
        <w:bottom w:val="none" w:sz="0" w:space="0" w:color="auto"/>
        <w:right w:val="none" w:sz="0" w:space="0" w:color="auto"/>
      </w:divBdr>
    </w:div>
    <w:div w:id="201209686">
      <w:bodyDiv w:val="1"/>
      <w:marLeft w:val="0"/>
      <w:marRight w:val="0"/>
      <w:marTop w:val="0"/>
      <w:marBottom w:val="0"/>
      <w:divBdr>
        <w:top w:val="none" w:sz="0" w:space="0" w:color="auto"/>
        <w:left w:val="none" w:sz="0" w:space="0" w:color="auto"/>
        <w:bottom w:val="none" w:sz="0" w:space="0" w:color="auto"/>
        <w:right w:val="none" w:sz="0" w:space="0" w:color="auto"/>
      </w:divBdr>
    </w:div>
    <w:div w:id="341788270">
      <w:bodyDiv w:val="1"/>
      <w:marLeft w:val="0"/>
      <w:marRight w:val="0"/>
      <w:marTop w:val="0"/>
      <w:marBottom w:val="0"/>
      <w:divBdr>
        <w:top w:val="none" w:sz="0" w:space="0" w:color="auto"/>
        <w:left w:val="none" w:sz="0" w:space="0" w:color="auto"/>
        <w:bottom w:val="none" w:sz="0" w:space="0" w:color="auto"/>
        <w:right w:val="none" w:sz="0" w:space="0" w:color="auto"/>
      </w:divBdr>
      <w:divsChild>
        <w:div w:id="1912344475">
          <w:marLeft w:val="0"/>
          <w:marRight w:val="0"/>
          <w:marTop w:val="0"/>
          <w:marBottom w:val="0"/>
          <w:divBdr>
            <w:top w:val="none" w:sz="0" w:space="0" w:color="auto"/>
            <w:left w:val="none" w:sz="0" w:space="0" w:color="auto"/>
            <w:bottom w:val="none" w:sz="0" w:space="0" w:color="auto"/>
            <w:right w:val="none" w:sz="0" w:space="0" w:color="auto"/>
          </w:divBdr>
        </w:div>
        <w:div w:id="969434647">
          <w:marLeft w:val="0"/>
          <w:marRight w:val="0"/>
          <w:marTop w:val="0"/>
          <w:marBottom w:val="0"/>
          <w:divBdr>
            <w:top w:val="none" w:sz="0" w:space="0" w:color="auto"/>
            <w:left w:val="none" w:sz="0" w:space="0" w:color="auto"/>
            <w:bottom w:val="none" w:sz="0" w:space="0" w:color="auto"/>
            <w:right w:val="none" w:sz="0" w:space="0" w:color="auto"/>
          </w:divBdr>
          <w:divsChild>
            <w:div w:id="1566719052">
              <w:marLeft w:val="0"/>
              <w:marRight w:val="0"/>
              <w:marTop w:val="0"/>
              <w:marBottom w:val="0"/>
              <w:divBdr>
                <w:top w:val="none" w:sz="0" w:space="0" w:color="auto"/>
                <w:left w:val="none" w:sz="0" w:space="0" w:color="auto"/>
                <w:bottom w:val="none" w:sz="0" w:space="0" w:color="auto"/>
                <w:right w:val="none" w:sz="0" w:space="0" w:color="auto"/>
              </w:divBdr>
              <w:divsChild>
                <w:div w:id="16835081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44671244">
      <w:bodyDiv w:val="1"/>
      <w:marLeft w:val="0"/>
      <w:marRight w:val="0"/>
      <w:marTop w:val="0"/>
      <w:marBottom w:val="0"/>
      <w:divBdr>
        <w:top w:val="none" w:sz="0" w:space="0" w:color="auto"/>
        <w:left w:val="none" w:sz="0" w:space="0" w:color="auto"/>
        <w:bottom w:val="none" w:sz="0" w:space="0" w:color="auto"/>
        <w:right w:val="none" w:sz="0" w:space="0" w:color="auto"/>
      </w:divBdr>
    </w:div>
    <w:div w:id="360208138">
      <w:bodyDiv w:val="1"/>
      <w:marLeft w:val="0"/>
      <w:marRight w:val="0"/>
      <w:marTop w:val="0"/>
      <w:marBottom w:val="0"/>
      <w:divBdr>
        <w:top w:val="none" w:sz="0" w:space="0" w:color="auto"/>
        <w:left w:val="none" w:sz="0" w:space="0" w:color="auto"/>
        <w:bottom w:val="none" w:sz="0" w:space="0" w:color="auto"/>
        <w:right w:val="none" w:sz="0" w:space="0" w:color="auto"/>
      </w:divBdr>
    </w:div>
    <w:div w:id="552237410">
      <w:bodyDiv w:val="1"/>
      <w:marLeft w:val="0"/>
      <w:marRight w:val="0"/>
      <w:marTop w:val="0"/>
      <w:marBottom w:val="0"/>
      <w:divBdr>
        <w:top w:val="none" w:sz="0" w:space="0" w:color="auto"/>
        <w:left w:val="none" w:sz="0" w:space="0" w:color="auto"/>
        <w:bottom w:val="none" w:sz="0" w:space="0" w:color="auto"/>
        <w:right w:val="none" w:sz="0" w:space="0" w:color="auto"/>
      </w:divBdr>
    </w:div>
    <w:div w:id="555747556">
      <w:bodyDiv w:val="1"/>
      <w:marLeft w:val="0"/>
      <w:marRight w:val="0"/>
      <w:marTop w:val="0"/>
      <w:marBottom w:val="0"/>
      <w:divBdr>
        <w:top w:val="none" w:sz="0" w:space="0" w:color="auto"/>
        <w:left w:val="none" w:sz="0" w:space="0" w:color="auto"/>
        <w:bottom w:val="none" w:sz="0" w:space="0" w:color="auto"/>
        <w:right w:val="none" w:sz="0" w:space="0" w:color="auto"/>
      </w:divBdr>
      <w:divsChild>
        <w:div w:id="47730965">
          <w:marLeft w:val="0"/>
          <w:marRight w:val="0"/>
          <w:marTop w:val="0"/>
          <w:marBottom w:val="0"/>
          <w:divBdr>
            <w:top w:val="none" w:sz="0" w:space="0" w:color="auto"/>
            <w:left w:val="none" w:sz="0" w:space="0" w:color="auto"/>
            <w:bottom w:val="none" w:sz="0" w:space="0" w:color="auto"/>
            <w:right w:val="none" w:sz="0" w:space="0" w:color="auto"/>
          </w:divBdr>
        </w:div>
      </w:divsChild>
    </w:div>
    <w:div w:id="810945768">
      <w:bodyDiv w:val="1"/>
      <w:marLeft w:val="0"/>
      <w:marRight w:val="0"/>
      <w:marTop w:val="0"/>
      <w:marBottom w:val="0"/>
      <w:divBdr>
        <w:top w:val="none" w:sz="0" w:space="0" w:color="auto"/>
        <w:left w:val="none" w:sz="0" w:space="0" w:color="auto"/>
        <w:bottom w:val="none" w:sz="0" w:space="0" w:color="auto"/>
        <w:right w:val="none" w:sz="0" w:space="0" w:color="auto"/>
      </w:divBdr>
    </w:div>
    <w:div w:id="858155996">
      <w:bodyDiv w:val="1"/>
      <w:marLeft w:val="0"/>
      <w:marRight w:val="0"/>
      <w:marTop w:val="0"/>
      <w:marBottom w:val="0"/>
      <w:divBdr>
        <w:top w:val="none" w:sz="0" w:space="0" w:color="auto"/>
        <w:left w:val="none" w:sz="0" w:space="0" w:color="auto"/>
        <w:bottom w:val="none" w:sz="0" w:space="0" w:color="auto"/>
        <w:right w:val="none" w:sz="0" w:space="0" w:color="auto"/>
      </w:divBdr>
    </w:div>
    <w:div w:id="1917978848">
      <w:bodyDiv w:val="1"/>
      <w:marLeft w:val="0"/>
      <w:marRight w:val="0"/>
      <w:marTop w:val="0"/>
      <w:marBottom w:val="0"/>
      <w:divBdr>
        <w:top w:val="none" w:sz="0" w:space="0" w:color="auto"/>
        <w:left w:val="none" w:sz="0" w:space="0" w:color="auto"/>
        <w:bottom w:val="none" w:sz="0" w:space="0" w:color="auto"/>
        <w:right w:val="none" w:sz="0" w:space="0" w:color="auto"/>
      </w:divBdr>
    </w:div>
    <w:div w:id="1934436311">
      <w:bodyDiv w:val="1"/>
      <w:marLeft w:val="0"/>
      <w:marRight w:val="0"/>
      <w:marTop w:val="0"/>
      <w:marBottom w:val="0"/>
      <w:divBdr>
        <w:top w:val="none" w:sz="0" w:space="0" w:color="auto"/>
        <w:left w:val="none" w:sz="0" w:space="0" w:color="auto"/>
        <w:bottom w:val="none" w:sz="0" w:space="0" w:color="auto"/>
        <w:right w:val="none" w:sz="0" w:space="0" w:color="auto"/>
      </w:divBdr>
    </w:div>
    <w:div w:id="19969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f.gov.ba/v2/userfiles/userfiles/file/Literatura_1/6_Zakon%20o%20javnim%20nabavkama%2039_1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a.ba/o-univerzitetu/propisi/propisi-univerziteta-u-sarajevu" TargetMode="External"/><Relationship Id="rId5" Type="http://schemas.openxmlformats.org/officeDocument/2006/relationships/webSettings" Target="webSettings.xml"/><Relationship Id="rId10" Type="http://schemas.openxmlformats.org/officeDocument/2006/relationships/hyperlink" Target="https://unsa.ba/o-univerzitetu/propisi/propisi-kantona-sarajevo" TargetMode="External"/><Relationship Id="rId4" Type="http://schemas.openxmlformats.org/officeDocument/2006/relationships/settings" Target="settings.xml"/><Relationship Id="rId9" Type="http://schemas.openxmlformats.org/officeDocument/2006/relationships/hyperlink" Target="https://unsa.ba/index.php/o-univerzitetu/propisi/propisi-bosne-i-hercegov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B1F4-BD24-48FC-9A79-603FD7EF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Madacki</dc:creator>
  <cp:lastModifiedBy>Sekretarijat</cp:lastModifiedBy>
  <cp:revision>37</cp:revision>
  <cp:lastPrinted>2021-12-13T08:55:00Z</cp:lastPrinted>
  <dcterms:created xsi:type="dcterms:W3CDTF">2024-11-12T08:24:00Z</dcterms:created>
  <dcterms:modified xsi:type="dcterms:W3CDTF">2024-11-19T07:45:00Z</dcterms:modified>
</cp:coreProperties>
</file>