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8F" w:rsidRDefault="00996A8F" w:rsidP="00996A8F">
      <w:pPr>
        <w:pStyle w:val="Heading1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-3810</wp:posOffset>
            </wp:positionV>
            <wp:extent cx="942975" cy="733425"/>
            <wp:effectExtent l="0" t="0" r="9525" b="9525"/>
            <wp:wrapSquare wrapText="bothSides"/>
            <wp:docPr id="1" name="Picture 1" descr="logo  MA slič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MA slič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Bosna i Hercegovina Bosnia and Herzegovina              </w:t>
      </w:r>
    </w:p>
    <w:p w:rsidR="00996A8F" w:rsidRDefault="00996A8F" w:rsidP="00996A8F">
      <w:pPr>
        <w:pBdr>
          <w:bottom w:val="single" w:sz="4" w:space="1" w:color="auto"/>
        </w:pBdr>
        <w:ind w:firstLine="708"/>
        <w:rPr>
          <w:i/>
          <w:sz w:val="26"/>
        </w:rPr>
      </w:pPr>
      <w:r>
        <w:rPr>
          <w:i/>
          <w:sz w:val="26"/>
          <w:szCs w:val="26"/>
        </w:rPr>
        <w:t xml:space="preserve">       Univerzitet u Sarajevu</w:t>
      </w:r>
      <w:r>
        <w:rPr>
          <w:i/>
        </w:rPr>
        <w:t xml:space="preserve">      </w:t>
      </w:r>
      <w:r>
        <w:rPr>
          <w:i/>
          <w:sz w:val="26"/>
        </w:rPr>
        <w:t>University of Sarajevo</w:t>
      </w:r>
    </w:p>
    <w:p w:rsidR="00996A8F" w:rsidRDefault="00996A8F" w:rsidP="00996A8F">
      <w:pPr>
        <w:ind w:firstLine="708"/>
        <w:rPr>
          <w:b/>
          <w:i/>
        </w:rPr>
      </w:pPr>
      <w:r>
        <w:rPr>
          <w:b/>
          <w:i/>
        </w:rPr>
        <w:t xml:space="preserve">    MUZIČKA AKADEMIJA ACADEMY OF MUSIC</w:t>
      </w:r>
    </w:p>
    <w:p w:rsidR="00D02C7A" w:rsidRDefault="00D02C7A" w:rsidP="0061408B">
      <w:pPr>
        <w:pStyle w:val="Default"/>
        <w:jc w:val="center"/>
        <w:rPr>
          <w:b/>
          <w:bCs/>
        </w:rPr>
      </w:pPr>
    </w:p>
    <w:p w:rsidR="00D02C7A" w:rsidRDefault="00D02C7A" w:rsidP="0061408B">
      <w:pPr>
        <w:pStyle w:val="Default"/>
        <w:jc w:val="center"/>
        <w:rPr>
          <w:b/>
          <w:bCs/>
        </w:rPr>
      </w:pPr>
    </w:p>
    <w:p w:rsidR="00D02C7A" w:rsidRDefault="00D02C7A" w:rsidP="0061408B">
      <w:pPr>
        <w:pStyle w:val="Default"/>
        <w:jc w:val="center"/>
        <w:rPr>
          <w:b/>
          <w:bCs/>
        </w:rPr>
      </w:pPr>
    </w:p>
    <w:p w:rsidR="0061408B" w:rsidRDefault="0061408B" w:rsidP="0061408B">
      <w:pPr>
        <w:pStyle w:val="Default"/>
        <w:jc w:val="center"/>
        <w:rPr>
          <w:b/>
          <w:bCs/>
        </w:rPr>
      </w:pPr>
      <w:r w:rsidRPr="00AA6BE8">
        <w:rPr>
          <w:b/>
          <w:bCs/>
        </w:rPr>
        <w:t xml:space="preserve">LISTA PROPISA I LITERATURE ZA PISMENI I USMENI ISPIT U OKVIRU JAVNOG OGLASA ZA PRIJEM U RADNI ODNOS </w:t>
      </w:r>
    </w:p>
    <w:p w:rsidR="0061408B" w:rsidRPr="00AA6BE8" w:rsidRDefault="0061408B" w:rsidP="0061408B">
      <w:pPr>
        <w:pStyle w:val="Default"/>
        <w:jc w:val="center"/>
      </w:pPr>
      <w:r w:rsidRPr="00AA6BE8">
        <w:rPr>
          <w:b/>
          <w:bCs/>
        </w:rPr>
        <w:t>NA UPRAŽNJENO RADNO MJESTO:</w:t>
      </w:r>
    </w:p>
    <w:p w:rsidR="0061408B" w:rsidRPr="00AA6BE8" w:rsidRDefault="0061408B" w:rsidP="0061408B">
      <w:pPr>
        <w:pStyle w:val="Default"/>
      </w:pPr>
    </w:p>
    <w:p w:rsidR="0061408B" w:rsidRPr="00AA6BE8" w:rsidRDefault="0061408B" w:rsidP="0061408B">
      <w:pPr>
        <w:pStyle w:val="Default"/>
        <w:jc w:val="center"/>
        <w:rPr>
          <w:b/>
          <w:bCs/>
          <w:color w:val="auto"/>
        </w:rPr>
      </w:pPr>
      <w:r w:rsidRPr="00AA6BE8">
        <w:t xml:space="preserve">• </w:t>
      </w:r>
      <w:r w:rsidR="00A00522">
        <w:t>Stručni saradnik za pravne poslove</w:t>
      </w:r>
    </w:p>
    <w:p w:rsidR="0061408B" w:rsidRPr="00AA6BE8" w:rsidRDefault="0061408B" w:rsidP="0061408B">
      <w:pPr>
        <w:pStyle w:val="Default"/>
        <w:rPr>
          <w:b/>
          <w:bCs/>
          <w:color w:val="auto"/>
        </w:rPr>
      </w:pPr>
    </w:p>
    <w:p w:rsidR="0061408B" w:rsidRPr="00AA6BE8" w:rsidRDefault="0061408B" w:rsidP="0061408B">
      <w:pPr>
        <w:pStyle w:val="Default"/>
        <w:jc w:val="both"/>
        <w:rPr>
          <w:b/>
          <w:bCs/>
          <w:color w:val="auto"/>
          <w:u w:val="single"/>
        </w:rPr>
      </w:pPr>
    </w:p>
    <w:p w:rsidR="0061408B" w:rsidRPr="00AA6BE8" w:rsidRDefault="0061408B" w:rsidP="0061408B">
      <w:pPr>
        <w:pStyle w:val="Default"/>
        <w:jc w:val="both"/>
        <w:rPr>
          <w:color w:val="auto"/>
          <w:u w:val="single"/>
        </w:rPr>
      </w:pPr>
    </w:p>
    <w:p w:rsidR="0061408B" w:rsidRPr="00AA6BE8" w:rsidRDefault="0061408B" w:rsidP="00332306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radu FBiH (</w:t>
      </w:r>
      <w:r w:rsidR="00332306" w:rsidRPr="00332306">
        <w:rPr>
          <w:lang w:val="bs-Latn-BA"/>
        </w:rPr>
        <w:t>"Sl. novine FBiH", br. 26/2016, 89/2018, 23/2020 - odluka US, 49/2021 - dr. zakon,</w:t>
      </w:r>
      <w:r w:rsidR="00332306">
        <w:rPr>
          <w:lang w:val="bs-Latn-BA"/>
        </w:rPr>
        <w:t xml:space="preserve"> 103/2021 - dr. zakon i 44/2022</w:t>
      </w:r>
      <w:r w:rsidRPr="00AA6BE8">
        <w:rPr>
          <w:lang w:val="bs-Latn-BA"/>
        </w:rPr>
        <w:t>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zaštiti na radu („Sl. novine Federacije BiH“ br. 79/2020);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upravnom postupku („Službene novine FBiH“ br. 2/98 i 48/99)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upravnim sporovima („Službene novine FBiH“ br. 9/05);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volontiranju FBiH („'Službene novine FBiH'“ br. 110/12);</w:t>
      </w:r>
    </w:p>
    <w:p w:rsidR="0061408B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štrajku ("Sl. novine FBiH", br.14/00);</w:t>
      </w:r>
    </w:p>
    <w:p w:rsidR="005E39D8" w:rsidRPr="00AA6BE8" w:rsidRDefault="005E39D8" w:rsidP="005E39D8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>
        <w:rPr>
          <w:lang w:val="bs-Latn-BA"/>
        </w:rPr>
        <w:t>Zakona o javnim nabavkama (</w:t>
      </w:r>
      <w:r w:rsidRPr="005E39D8">
        <w:rPr>
          <w:lang w:val="bs-Latn-BA"/>
        </w:rPr>
        <w:t>"Sl. glasnik BiH", br. 39/2014 i 59/2022</w:t>
      </w:r>
      <w:r>
        <w:rPr>
          <w:lang w:val="bs-Latn-BA"/>
        </w:rPr>
        <w:t>)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strancima Bosne i Hercegovine ("Službeni glasnik Bosne i Hercegovine", br. 88/2015 i 34/2021);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zapošljavanju stranaca ("Sl. novine FBiH", br. 111/12);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vijeću zaposlenika ("Sl. novine BiH", br. 39/04);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posredovanju u zapošljavanju i socijalnoj sigurnosti nezaposlenih osoba ("Sl. novine FBiH", br.41/01, 24/05 i 09/08);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zdravstvenom osiguranju (</w:t>
      </w:r>
      <w:r w:rsidR="00332306">
        <w:t>"Službene novine Federacije BiH", br. 30/1997, 7/2002, 70/2008, 48/2011, 100/2014 - odluka US, 36/2018 i 61/2022</w:t>
      </w:r>
      <w:r w:rsidRPr="00AA6BE8">
        <w:rPr>
          <w:lang w:val="bs-Latn-BA"/>
        </w:rPr>
        <w:t>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 xml:space="preserve">Zakon o zdravstvenoj zaštiti ("Sl. novine FBiH", br. </w:t>
      </w:r>
      <w:r w:rsidR="00332306">
        <w:rPr>
          <w:lang w:val="bs-Latn-BA"/>
        </w:rPr>
        <w:t>46/10 i 75/13</w:t>
      </w:r>
      <w:r w:rsidRPr="00AA6BE8">
        <w:rPr>
          <w:lang w:val="bs-Latn-BA"/>
        </w:rPr>
        <w:t>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 xml:space="preserve">Zakon o penzijskom i invalidskom osiguranju </w:t>
      </w:r>
      <w:r w:rsidRPr="00AA6BE8">
        <w:rPr>
          <w:bCs/>
          <w:lang w:val="bs-Latn-BA"/>
        </w:rPr>
        <w:t>("Sl. novine FBiH", br. 13/2018 i 93/2019 - odluka Ustavnog suda 90/2021 i 90/2021 od 09. novembra. 2021. godine i 19/2022)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pravima branilaca i članova njihovih porodica ("Sl. novine FBiH", br. 41 /04);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slobodi pristupa informacijama („Sl. novine FBiH“ br. 32/01 i 48/11);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ustanovama („Službeni list RBiH“ br. 6/92, 8/93 i 13/94)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Uredba o postupku prijema u radni odnos u javnom sektoru na teritoriji Kantona Sarajevo („Sl</w:t>
      </w:r>
      <w:r w:rsidR="00332306">
        <w:rPr>
          <w:lang w:val="bs-Latn-BA"/>
        </w:rPr>
        <w:t xml:space="preserve">. Kantona Sarajevo“ br. 19/21, </w:t>
      </w:r>
      <w:r w:rsidRPr="00AA6BE8">
        <w:rPr>
          <w:lang w:val="bs-Latn-BA"/>
        </w:rPr>
        <w:t>10/22</w:t>
      </w:r>
      <w:r w:rsidR="00332306">
        <w:rPr>
          <w:lang w:val="bs-Latn-BA"/>
        </w:rPr>
        <w:t xml:space="preserve"> i 28/23</w:t>
      </w:r>
      <w:r w:rsidRPr="00AA6BE8">
        <w:rPr>
          <w:lang w:val="bs-Latn-BA"/>
        </w:rPr>
        <w:t>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Uredba o jedinstvenim kriterijima i pravilima za zapošljavanje branilaca i članova njihovih porodica u institucijama u Kantonu Sarajevo, Gradu Sarajevo i općinama u Kantonu Sarajevo („Sl. Kantona Sarajevo“ br. 37/20 i 27/21);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Okvirni zakon o osnovama naučno-istraživačke djelatnosti i koordinaciji unutrašnje i međunarodne naučno-istraživačke saradnje Bosne i Hercegovine („Sl. glasnik BiH“ br. 43/09)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Okvirni zakon o visokom obrazovanju u Bosni i Hercegovini („Sl. glasnik BiH“, broj 59/07);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Osnove kvalifikacijskog okvira u Bosni i Hercegovini („Sl. glasnik BiH“, broj 31/11);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 xml:space="preserve">Zakon o visokom obrazovanju Kantona Sarajevo („Sl. novine Kantona Sarajevo“, broj: </w:t>
      </w:r>
      <w:r w:rsidR="00316AA8">
        <w:rPr>
          <w:lang w:val="bs-Latn-BA"/>
        </w:rPr>
        <w:t>36/22</w:t>
      </w:r>
      <w:r w:rsidRPr="00AA6BE8">
        <w:rPr>
          <w:lang w:val="bs-Latn-BA"/>
        </w:rPr>
        <w:t>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Zakon o naučnoistraživačkoj djelatnosti (“Sl. novine Kantona Sarajevo“, broj: 26/16);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lastRenderedPageBreak/>
        <w:t>Statut Univerziteta u Sara</w:t>
      </w:r>
      <w:r w:rsidR="00316AA8">
        <w:rPr>
          <w:lang w:val="bs-Latn-BA"/>
        </w:rPr>
        <w:t>jevu, broj: 01-14-35-1/23 od 26.07.2023</w:t>
      </w:r>
      <w:r w:rsidRPr="00AA6BE8">
        <w:rPr>
          <w:lang w:val="bs-Latn-BA"/>
        </w:rPr>
        <w:t>. godine;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Pravila studiranja za prvi, drugi ciklus studija, integrirani, stručni i specijalistički studij na Univerzitetu u Sarajevu, broj:01</w:t>
      </w:r>
      <w:r w:rsidR="00F03D33">
        <w:rPr>
          <w:lang w:val="bs-Latn-BA"/>
        </w:rPr>
        <w:t>-15-24-1/23 od 27.09.2023</w:t>
      </w:r>
      <w:r w:rsidRPr="00AA6BE8">
        <w:rPr>
          <w:lang w:val="bs-Latn-BA"/>
        </w:rPr>
        <w:t xml:space="preserve"> godine;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 xml:space="preserve">Pravila studiranja za treći ciklus studija na </w:t>
      </w:r>
      <w:r w:rsidR="001A5BC9">
        <w:rPr>
          <w:lang w:val="bs-Latn-BA"/>
        </w:rPr>
        <w:t>U</w:t>
      </w:r>
      <w:r w:rsidRPr="00AA6BE8">
        <w:rPr>
          <w:lang w:val="bs-Latn-BA"/>
        </w:rPr>
        <w:t>niverzitetu u Sarajevu - doktorski studij, broj:</w:t>
      </w:r>
      <w:r w:rsidR="001A5BC9">
        <w:rPr>
          <w:lang w:val="bs-Latn-BA"/>
        </w:rPr>
        <w:t>04-4-9-1/24 od 28.02.2024</w:t>
      </w:r>
      <w:r w:rsidRPr="00AA6BE8">
        <w:rPr>
          <w:lang w:val="bs-Latn-BA"/>
        </w:rPr>
        <w:t>. godine;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Style w:val="markedcontent"/>
          <w:lang w:val="bs-Latn-BA"/>
        </w:rPr>
      </w:pPr>
      <w:r w:rsidRPr="00AA6BE8">
        <w:rPr>
          <w:rStyle w:val="markedcontent"/>
          <w:lang w:val="bs-Latn-BA"/>
        </w:rPr>
        <w:t xml:space="preserve">Kolektivni ugovor za djelatnost visokog obrazovanja  i nauke na Univerzitetu u Sarajevu (“Sl. </w:t>
      </w:r>
      <w:r w:rsidR="001A5BC9">
        <w:rPr>
          <w:rStyle w:val="markedcontent"/>
          <w:lang w:val="bs-Latn-BA"/>
        </w:rPr>
        <w:t>Novine Kantona Sarajevo” broj: 10/24</w:t>
      </w:r>
      <w:r w:rsidRPr="00AA6BE8">
        <w:rPr>
          <w:rStyle w:val="markedcontent"/>
          <w:lang w:val="bs-Latn-BA"/>
        </w:rPr>
        <w:t>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bCs/>
          <w:lang w:val="bs-Latn-BA"/>
        </w:rPr>
        <w:t xml:space="preserve">Pravilnik o radu Univerziteta u Sarajevu, broj: </w:t>
      </w:r>
      <w:r w:rsidR="001A5BC9">
        <w:rPr>
          <w:bCs/>
          <w:lang w:val="bs-Latn-BA"/>
        </w:rPr>
        <w:t>02-2-4-1/24 od 30.01.2024</w:t>
      </w:r>
      <w:r w:rsidRPr="00AA6BE8">
        <w:rPr>
          <w:bCs/>
          <w:lang w:val="bs-Latn-BA"/>
        </w:rPr>
        <w:t>. godine;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 xml:space="preserve">Pravilnik o sadržaju javnih isprava koje izdaju visokoškolske ustanove na području Kantona Sarajevo („Sl. novine KS” br. </w:t>
      </w:r>
      <w:r w:rsidR="001A5BC9">
        <w:rPr>
          <w:lang w:val="bs-Latn-BA"/>
        </w:rPr>
        <w:t>46/23</w:t>
      </w:r>
      <w:r w:rsidRPr="00AA6BE8">
        <w:rPr>
          <w:lang w:val="bs-Latn-BA"/>
        </w:rPr>
        <w:t>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Pravilnik o sticanju i korištenju akademskih titula, stručnih i naučnih zvanja na visokoškolskim ustanovama na području Kantona Sarajevo („Sl. novine KS” br. 50/16);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lang w:val="bs-Latn-BA"/>
        </w:rPr>
        <w:t>Standardi i normativi za obavljanje djelatnosti visokog obrazovanja na području Kantona Sarajevo („Sl. novine KS” br. 17/19);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Style w:val="markedcontent"/>
          <w:lang w:val="bs-Latn-BA"/>
        </w:rPr>
      </w:pPr>
      <w:r w:rsidRPr="00AA6BE8">
        <w:rPr>
          <w:rStyle w:val="markedcontent"/>
          <w:bCs/>
          <w:lang w:val="bs-Latn-BA"/>
        </w:rPr>
        <w:t>Pravilnik o zaštiti na radu Univerziteta u Sarajevu, broj 02-10-6-1/21 od 18.03.2021. godine;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lang w:val="bs-Latn-BA"/>
        </w:rPr>
      </w:pPr>
      <w:r w:rsidRPr="00AA6BE8">
        <w:rPr>
          <w:bCs/>
          <w:lang w:val="bs-Latn-BA"/>
        </w:rPr>
        <w:t xml:space="preserve">Pravilnik o unutrašnjoj organizaciji i sistematizaciji radnih mjesta na </w:t>
      </w:r>
      <w:r w:rsidR="00983AD6">
        <w:rPr>
          <w:bCs/>
          <w:lang w:val="bs-Latn-BA"/>
        </w:rPr>
        <w:t xml:space="preserve">Muzičkoj akademiji u Sarajevu </w:t>
      </w:r>
      <w:r w:rsidRPr="00AA6BE8">
        <w:rPr>
          <w:bCs/>
          <w:lang w:val="bs-Latn-BA"/>
        </w:rPr>
        <w:t xml:space="preserve">broj: </w:t>
      </w:r>
      <w:r w:rsidR="00983AD6">
        <w:rPr>
          <w:lang w:val="bs-Latn-BA"/>
        </w:rPr>
        <w:t xml:space="preserve">02-1-1395/2.2-19 </w:t>
      </w:r>
      <w:r w:rsidR="00983AD6">
        <w:rPr>
          <w:bCs/>
          <w:lang w:val="bs-Latn-BA"/>
        </w:rPr>
        <w:t>od 02.12.2019</w:t>
      </w:r>
      <w:r w:rsidRPr="00AA6BE8">
        <w:rPr>
          <w:bCs/>
          <w:lang w:val="bs-Latn-BA"/>
        </w:rPr>
        <w:t>. godine;</w:t>
      </w:r>
    </w:p>
    <w:p w:rsidR="0061408B" w:rsidRPr="00AA6BE8" w:rsidRDefault="0061408B" w:rsidP="0061408B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Style w:val="markedcontent"/>
          <w:lang w:val="bs-Latn-BA"/>
        </w:rPr>
      </w:pPr>
      <w:r w:rsidRPr="00AA6BE8">
        <w:rPr>
          <w:lang w:val="bs-Latn-BA"/>
        </w:rPr>
        <w:t>Pravilnik o sadržaju i načinu vođenja evidencije o radnicima i drugim licima angažovanim na radu (“Službene novine Federacije BiH”, broj 92/16)</w:t>
      </w:r>
      <w:r>
        <w:rPr>
          <w:lang w:val="bs-Latn-BA"/>
        </w:rPr>
        <w:t>.</w:t>
      </w:r>
    </w:p>
    <w:p w:rsidR="0061408B" w:rsidRPr="00AA6BE8" w:rsidRDefault="0061408B" w:rsidP="0061408B"/>
    <w:p w:rsidR="00996A8F" w:rsidRDefault="00996A8F" w:rsidP="00996A8F">
      <w:pPr>
        <w:ind w:firstLine="708"/>
        <w:rPr>
          <w:i/>
        </w:rPr>
      </w:pPr>
    </w:p>
    <w:sectPr w:rsidR="00996A8F" w:rsidSect="00593E0D">
      <w:footerReference w:type="default" r:id="rId8"/>
      <w:pgSz w:w="11906" w:h="16838" w:code="9"/>
      <w:pgMar w:top="539" w:right="1418" w:bottom="719" w:left="1418" w:header="709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79" w:rsidRDefault="00300379" w:rsidP="00593E0D">
      <w:r>
        <w:separator/>
      </w:r>
    </w:p>
  </w:endnote>
  <w:endnote w:type="continuationSeparator" w:id="0">
    <w:p w:rsidR="00300379" w:rsidRDefault="00300379" w:rsidP="005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Tiffa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17" w:rsidRDefault="00127A6E">
    <w:pPr>
      <w:pStyle w:val="Footer"/>
      <w:pBdr>
        <w:top w:val="single" w:sz="4" w:space="1" w:color="auto"/>
      </w:pBdr>
      <w:jc w:val="center"/>
    </w:pPr>
    <w:r>
      <w:t>71 000  Sarajevo,  Josipa Stadlera 1/II,     Tel: ++ 387 33 200-299,  Fax: 444-896</w:t>
    </w:r>
  </w:p>
  <w:p w:rsidR="006E2017" w:rsidRDefault="00127A6E">
    <w:pPr>
      <w:pStyle w:val="Footer"/>
      <w:pBdr>
        <w:top w:val="single" w:sz="4" w:space="1" w:color="auto"/>
      </w:pBdr>
      <w:jc w:val="center"/>
    </w:pPr>
    <w:r>
      <w:t>e mail: masarajevo@yahoo.com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79" w:rsidRDefault="00300379" w:rsidP="00593E0D">
      <w:r>
        <w:separator/>
      </w:r>
    </w:p>
  </w:footnote>
  <w:footnote w:type="continuationSeparator" w:id="0">
    <w:p w:rsidR="00300379" w:rsidRDefault="00300379" w:rsidP="0059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87C04"/>
    <w:multiLevelType w:val="multilevel"/>
    <w:tmpl w:val="E0FCB1FE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1843B1"/>
    <w:multiLevelType w:val="hybridMultilevel"/>
    <w:tmpl w:val="05608370"/>
    <w:lvl w:ilvl="0" w:tplc="F64439A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65201"/>
    <w:multiLevelType w:val="hybridMultilevel"/>
    <w:tmpl w:val="5DB8DC2E"/>
    <w:lvl w:ilvl="0" w:tplc="27DC6862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294B"/>
    <w:multiLevelType w:val="hybridMultilevel"/>
    <w:tmpl w:val="72208ECA"/>
    <w:lvl w:ilvl="0" w:tplc="31E465E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4D Tiffany" w:eastAsia="Times New Roman" w:hAnsi="4D Tiffany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C974799"/>
    <w:multiLevelType w:val="multilevel"/>
    <w:tmpl w:val="FD66ECA4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0B26056"/>
    <w:multiLevelType w:val="multilevel"/>
    <w:tmpl w:val="3EAA7DB0"/>
    <w:lvl w:ilvl="0">
      <w:start w:val="199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6232DC0"/>
    <w:multiLevelType w:val="multilevel"/>
    <w:tmpl w:val="9644244E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7FA3D8B"/>
    <w:multiLevelType w:val="multilevel"/>
    <w:tmpl w:val="A036B77A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E3B154D"/>
    <w:multiLevelType w:val="hybridMultilevel"/>
    <w:tmpl w:val="1502393C"/>
    <w:lvl w:ilvl="0" w:tplc="7F5C5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A86D56"/>
    <w:multiLevelType w:val="hybridMultilevel"/>
    <w:tmpl w:val="A2BC7B9E"/>
    <w:lvl w:ilvl="0" w:tplc="45CC39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D49EA"/>
    <w:multiLevelType w:val="multilevel"/>
    <w:tmpl w:val="95321D18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6DA36D6"/>
    <w:multiLevelType w:val="hybridMultilevel"/>
    <w:tmpl w:val="D5BAD128"/>
    <w:lvl w:ilvl="0" w:tplc="141240CA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64EB2"/>
    <w:multiLevelType w:val="multilevel"/>
    <w:tmpl w:val="8F3A3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2E829EE"/>
    <w:multiLevelType w:val="hybridMultilevel"/>
    <w:tmpl w:val="7298D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576F4"/>
    <w:multiLevelType w:val="hybridMultilevel"/>
    <w:tmpl w:val="66F43C14"/>
    <w:lvl w:ilvl="0" w:tplc="141240CA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12C6B"/>
    <w:multiLevelType w:val="multilevel"/>
    <w:tmpl w:val="9DC872A8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01B02C8"/>
    <w:multiLevelType w:val="hybridMultilevel"/>
    <w:tmpl w:val="83501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752D5"/>
    <w:multiLevelType w:val="hybridMultilevel"/>
    <w:tmpl w:val="D9F64004"/>
    <w:lvl w:ilvl="0" w:tplc="A684CA88">
      <w:start w:val="199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622B5A"/>
    <w:multiLevelType w:val="hybridMultilevel"/>
    <w:tmpl w:val="8B9C60C0"/>
    <w:lvl w:ilvl="0" w:tplc="1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D607AD"/>
    <w:multiLevelType w:val="hybridMultilevel"/>
    <w:tmpl w:val="65803792"/>
    <w:lvl w:ilvl="0" w:tplc="71A07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0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3"/>
  </w:num>
  <w:num w:numId="20">
    <w:abstractNumId w:val="3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8F"/>
    <w:rsid w:val="00030187"/>
    <w:rsid w:val="00034A7C"/>
    <w:rsid w:val="00070747"/>
    <w:rsid w:val="000B5AE1"/>
    <w:rsid w:val="000C22B2"/>
    <w:rsid w:val="000C681C"/>
    <w:rsid w:val="00123C07"/>
    <w:rsid w:val="00127A6E"/>
    <w:rsid w:val="00147C90"/>
    <w:rsid w:val="001A5BC9"/>
    <w:rsid w:val="0021362C"/>
    <w:rsid w:val="00290742"/>
    <w:rsid w:val="00300379"/>
    <w:rsid w:val="00316AA8"/>
    <w:rsid w:val="00332306"/>
    <w:rsid w:val="003560B1"/>
    <w:rsid w:val="00364C92"/>
    <w:rsid w:val="003A707B"/>
    <w:rsid w:val="003B63F1"/>
    <w:rsid w:val="00406817"/>
    <w:rsid w:val="004249A1"/>
    <w:rsid w:val="0043072C"/>
    <w:rsid w:val="004B0E75"/>
    <w:rsid w:val="005206F0"/>
    <w:rsid w:val="00536A72"/>
    <w:rsid w:val="00593E0D"/>
    <w:rsid w:val="005C4737"/>
    <w:rsid w:val="005E39D8"/>
    <w:rsid w:val="0061408B"/>
    <w:rsid w:val="008356D5"/>
    <w:rsid w:val="00850577"/>
    <w:rsid w:val="00874C48"/>
    <w:rsid w:val="00974D13"/>
    <w:rsid w:val="00983AD6"/>
    <w:rsid w:val="00996A8F"/>
    <w:rsid w:val="009D2B36"/>
    <w:rsid w:val="009E3ECD"/>
    <w:rsid w:val="00A00522"/>
    <w:rsid w:val="00A61956"/>
    <w:rsid w:val="00B02891"/>
    <w:rsid w:val="00B643C4"/>
    <w:rsid w:val="00BB682C"/>
    <w:rsid w:val="00C03C04"/>
    <w:rsid w:val="00C42789"/>
    <w:rsid w:val="00CD25B0"/>
    <w:rsid w:val="00D02C7A"/>
    <w:rsid w:val="00D966B4"/>
    <w:rsid w:val="00E51B65"/>
    <w:rsid w:val="00E62A8F"/>
    <w:rsid w:val="00E90D9B"/>
    <w:rsid w:val="00F03D33"/>
    <w:rsid w:val="00FB4C53"/>
    <w:rsid w:val="00F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53834-3158-4B8F-8F90-8F640B94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6A8F"/>
    <w:pPr>
      <w:keepNext/>
      <w:pBdr>
        <w:bottom w:val="single" w:sz="4" w:space="1" w:color="auto"/>
      </w:pBdr>
      <w:outlineLvl w:val="0"/>
    </w:pPr>
    <w:rPr>
      <w:i/>
      <w:sz w:val="26"/>
      <w:szCs w:val="26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996A8F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996A8F"/>
    <w:pPr>
      <w:keepNext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qFormat/>
    <w:rsid w:val="00996A8F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6A8F"/>
    <w:rPr>
      <w:rFonts w:ascii="Times New Roman" w:eastAsia="Times New Roman" w:hAnsi="Times New Roman" w:cs="Times New Roman"/>
      <w:i/>
      <w:sz w:val="26"/>
      <w:szCs w:val="26"/>
      <w:lang w:eastAsia="hr-HR"/>
    </w:rPr>
  </w:style>
  <w:style w:type="character" w:customStyle="1" w:styleId="Heading2Char">
    <w:name w:val="Heading 2 Char"/>
    <w:basedOn w:val="DefaultParagraphFont"/>
    <w:link w:val="Heading2"/>
    <w:rsid w:val="00996A8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96A8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996A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996A8F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FooterChar">
    <w:name w:val="Footer Char"/>
    <w:basedOn w:val="DefaultParagraphFont"/>
    <w:link w:val="Footer"/>
    <w:rsid w:val="00996A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96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2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C07"/>
    <w:pPr>
      <w:spacing w:after="0" w:line="240" w:lineRule="auto"/>
    </w:pPr>
    <w:rPr>
      <w:rFonts w:ascii="Calibri" w:eastAsia="Calibri" w:hAnsi="Calibri" w:cs="Calibri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4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customStyle="1" w:styleId="markedcontent">
    <w:name w:val="markedcontent"/>
    <w:basedOn w:val="DefaultParagraphFont"/>
    <w:rsid w:val="0061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2024-05-27T10:13:00Z</cp:lastPrinted>
  <dcterms:created xsi:type="dcterms:W3CDTF">2024-05-29T11:21:00Z</dcterms:created>
  <dcterms:modified xsi:type="dcterms:W3CDTF">2024-05-29T11:21:00Z</dcterms:modified>
</cp:coreProperties>
</file>