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15C8D" w14:textId="77777777" w:rsidR="00AB3B1B" w:rsidRPr="00D1498E" w:rsidRDefault="00000000">
      <w:pPr>
        <w:spacing w:after="120" w:line="240" w:lineRule="auto"/>
        <w:jc w:val="right"/>
        <w:rPr>
          <w:lang w:val="bs-Latn-BA"/>
        </w:rPr>
      </w:pPr>
      <w:r w:rsidRPr="00D1498E">
        <w:rPr>
          <w:rFonts w:cs="Times New Roman"/>
          <w:b/>
          <w:color w:val="000000"/>
          <w:lang w:val="bs-Latn-BA"/>
        </w:rPr>
        <w:t>Prilog 1</w:t>
      </w:r>
    </w:p>
    <w:p w14:paraId="0220F34D" w14:textId="53EEA670" w:rsidR="00AB3B1B" w:rsidRPr="00D1498E" w:rsidRDefault="00F25C4B" w:rsidP="00F25C4B">
      <w:pPr>
        <w:spacing w:after="0" w:line="240" w:lineRule="auto"/>
        <w:jc w:val="center"/>
        <w:rPr>
          <w:szCs w:val="24"/>
          <w:lang w:val="bs-Latn-BA"/>
        </w:rPr>
      </w:pPr>
      <w:r w:rsidRPr="00D1498E">
        <w:rPr>
          <w:rFonts w:cs="Times New Roman"/>
          <w:b/>
          <w:color w:val="000000"/>
          <w:szCs w:val="24"/>
          <w:lang w:val="bs-Latn-BA"/>
        </w:rPr>
        <w:t>Metodologija obračuna koeficijenata za rad preko optimalne nastavne norme i nastavu na studijskom programu na stranom jeziku</w:t>
      </w:r>
    </w:p>
    <w:p w14:paraId="452282A6" w14:textId="77777777" w:rsidR="00AB3B1B" w:rsidRPr="00D1498E" w:rsidRDefault="00000000">
      <w:pPr>
        <w:keepNext/>
        <w:spacing w:before="200" w:after="80" w:line="240" w:lineRule="auto"/>
        <w:rPr>
          <w:lang w:val="bs-Latn-BA"/>
        </w:rPr>
      </w:pPr>
      <w:r w:rsidRPr="00D1498E">
        <w:rPr>
          <w:rFonts w:cs="Times New Roman"/>
          <w:b/>
          <w:color w:val="000000"/>
          <w:lang w:val="bs-Latn-BA"/>
        </w:rPr>
        <w:t>1. Oznake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7597"/>
      </w:tblGrid>
      <w:tr w:rsidR="00AB3B1B" w:rsidRPr="00D1498E" w14:paraId="6A679D46" w14:textId="77777777">
        <w:trPr>
          <w:jc w:val="center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B048E" w14:textId="77777777" w:rsidR="00AB3B1B" w:rsidRPr="00D1498E" w:rsidRDefault="00000000">
            <w:pPr>
              <w:spacing w:after="0"/>
              <w:jc w:val="center"/>
              <w:rPr>
                <w:lang w:val="bs-Latn-BA"/>
              </w:rPr>
            </w:pPr>
            <w:r w:rsidRPr="00D1498E">
              <w:rPr>
                <w:rFonts w:cs="Times New Roman"/>
                <w:b/>
                <w:color w:val="000000"/>
                <w:sz w:val="20"/>
                <w:lang w:val="bs-Latn-BA"/>
              </w:rPr>
              <w:t>Pu</w:t>
            </w:r>
          </w:p>
        </w:tc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9BCB" w14:textId="77777777" w:rsidR="00AB3B1B" w:rsidRPr="00D1498E" w:rsidRDefault="00000000">
            <w:pPr>
              <w:spacing w:after="0"/>
              <w:rPr>
                <w:lang w:val="bs-Latn-BA"/>
              </w:rPr>
            </w:pPr>
            <w:r w:rsidRPr="00D1498E">
              <w:rPr>
                <w:rFonts w:cs="Times New Roman"/>
                <w:color w:val="000000"/>
                <w:sz w:val="20"/>
                <w:lang w:val="bs-Latn-BA"/>
              </w:rPr>
              <w:t>mjesečni iznos plaće nastavnika, odnosno saradnika</w:t>
            </w:r>
          </w:p>
        </w:tc>
      </w:tr>
      <w:tr w:rsidR="00AB3B1B" w:rsidRPr="00D1498E" w14:paraId="547EAA0D" w14:textId="77777777">
        <w:trPr>
          <w:jc w:val="center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9812A" w14:textId="77777777" w:rsidR="00AB3B1B" w:rsidRPr="00D1498E" w:rsidRDefault="00000000">
            <w:pPr>
              <w:spacing w:after="0"/>
              <w:jc w:val="center"/>
              <w:rPr>
                <w:lang w:val="bs-Latn-BA"/>
              </w:rPr>
            </w:pPr>
            <w:r w:rsidRPr="00D1498E">
              <w:rPr>
                <w:rFonts w:cs="Times New Roman"/>
                <w:b/>
                <w:color w:val="000000"/>
                <w:sz w:val="20"/>
                <w:lang w:val="bs-Latn-BA"/>
              </w:rPr>
              <w:t>Ko</w:t>
            </w:r>
          </w:p>
        </w:tc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CEFF7" w14:textId="77777777" w:rsidR="00AB3B1B" w:rsidRPr="00D1498E" w:rsidRDefault="00000000">
            <w:pPr>
              <w:spacing w:after="0"/>
              <w:rPr>
                <w:lang w:val="bs-Latn-BA"/>
              </w:rPr>
            </w:pPr>
            <w:r w:rsidRPr="00D1498E">
              <w:rPr>
                <w:rFonts w:cs="Times New Roman"/>
                <w:color w:val="000000"/>
                <w:sz w:val="20"/>
                <w:lang w:val="bs-Latn-BA"/>
              </w:rPr>
              <w:t>koeficijent osnovne plaće za akademsko zvanje, utvrđen Kolektivnim ugovorom</w:t>
            </w:r>
          </w:p>
        </w:tc>
      </w:tr>
      <w:tr w:rsidR="00AB3B1B" w:rsidRPr="00D1498E" w14:paraId="37FF7CD0" w14:textId="77777777">
        <w:trPr>
          <w:jc w:val="center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E8DF7" w14:textId="77777777" w:rsidR="00AB3B1B" w:rsidRPr="00D1498E" w:rsidRDefault="00000000">
            <w:pPr>
              <w:spacing w:after="0"/>
              <w:jc w:val="center"/>
              <w:rPr>
                <w:lang w:val="bs-Latn-BA"/>
              </w:rPr>
            </w:pPr>
            <w:r w:rsidRPr="00D1498E">
              <w:rPr>
                <w:rFonts w:cs="Times New Roman"/>
                <w:b/>
                <w:color w:val="000000"/>
                <w:sz w:val="20"/>
                <w:lang w:val="bs-Latn-BA"/>
              </w:rPr>
              <w:t>Op</w:t>
            </w:r>
          </w:p>
        </w:tc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8FD05" w14:textId="77777777" w:rsidR="00AB3B1B" w:rsidRPr="00D1498E" w:rsidRDefault="00000000">
            <w:pPr>
              <w:spacing w:after="0"/>
              <w:rPr>
                <w:lang w:val="bs-Latn-BA"/>
              </w:rPr>
            </w:pPr>
            <w:r w:rsidRPr="00D1498E">
              <w:rPr>
                <w:rFonts w:cs="Times New Roman"/>
                <w:color w:val="000000"/>
                <w:sz w:val="20"/>
                <w:lang w:val="bs-Latn-BA"/>
              </w:rPr>
              <w:t>osnovica za obračun plaće, utvrđena Kolektivnim ugovorom</w:t>
            </w:r>
          </w:p>
        </w:tc>
      </w:tr>
      <w:tr w:rsidR="00AB3B1B" w:rsidRPr="00D1498E" w14:paraId="1B759911" w14:textId="77777777">
        <w:trPr>
          <w:jc w:val="center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402CA" w14:textId="77777777" w:rsidR="00AB3B1B" w:rsidRPr="00D1498E" w:rsidRDefault="00000000">
            <w:pPr>
              <w:spacing w:after="0"/>
              <w:jc w:val="center"/>
              <w:rPr>
                <w:lang w:val="bs-Latn-BA"/>
              </w:rPr>
            </w:pPr>
            <w:r w:rsidRPr="00D1498E">
              <w:rPr>
                <w:rFonts w:cs="Times New Roman"/>
                <w:b/>
                <w:color w:val="000000"/>
                <w:sz w:val="20"/>
                <w:lang w:val="bs-Latn-BA"/>
              </w:rPr>
              <w:t>Km</w:t>
            </w:r>
          </w:p>
        </w:tc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BE750" w14:textId="77777777" w:rsidR="00AB3B1B" w:rsidRPr="00D1498E" w:rsidRDefault="00000000">
            <w:pPr>
              <w:spacing w:after="0"/>
              <w:rPr>
                <w:lang w:val="bs-Latn-BA"/>
              </w:rPr>
            </w:pPr>
            <w:r w:rsidRPr="00D1498E">
              <w:rPr>
                <w:rFonts w:cs="Times New Roman"/>
                <w:color w:val="000000"/>
                <w:sz w:val="20"/>
                <w:lang w:val="bs-Latn-BA"/>
              </w:rPr>
              <w:t>koeficijent minulog rada</w:t>
            </w:r>
          </w:p>
        </w:tc>
      </w:tr>
      <w:tr w:rsidR="00AB3B1B" w:rsidRPr="00D1498E" w14:paraId="7EE4BE9A" w14:textId="77777777">
        <w:trPr>
          <w:jc w:val="center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DF313" w14:textId="77777777" w:rsidR="00AB3B1B" w:rsidRPr="00D1498E" w:rsidRDefault="00000000">
            <w:pPr>
              <w:spacing w:after="0"/>
              <w:jc w:val="center"/>
              <w:rPr>
                <w:lang w:val="bs-Latn-BA"/>
              </w:rPr>
            </w:pPr>
            <w:proofErr w:type="spellStart"/>
            <w:r w:rsidRPr="00D1498E">
              <w:rPr>
                <w:rFonts w:cs="Times New Roman"/>
                <w:b/>
                <w:color w:val="000000"/>
                <w:sz w:val="20"/>
                <w:lang w:val="bs-Latn-BA"/>
              </w:rPr>
              <w:t>Kf</w:t>
            </w:r>
            <w:proofErr w:type="spellEnd"/>
          </w:p>
        </w:tc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2E7D5" w14:textId="77777777" w:rsidR="00AB3B1B" w:rsidRPr="00D1498E" w:rsidRDefault="00000000">
            <w:pPr>
              <w:spacing w:after="0"/>
              <w:rPr>
                <w:lang w:val="bs-Latn-BA"/>
              </w:rPr>
            </w:pPr>
            <w:r w:rsidRPr="00D1498E">
              <w:rPr>
                <w:rFonts w:cs="Times New Roman"/>
                <w:color w:val="000000"/>
                <w:sz w:val="20"/>
                <w:lang w:val="bs-Latn-BA"/>
              </w:rPr>
              <w:t>koeficijent funkcionalnog dodatka</w:t>
            </w:r>
          </w:p>
        </w:tc>
      </w:tr>
      <w:tr w:rsidR="00AB3B1B" w:rsidRPr="00D1498E" w14:paraId="51BA535E" w14:textId="77777777">
        <w:trPr>
          <w:jc w:val="center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10D30" w14:textId="77777777" w:rsidR="00AB3B1B" w:rsidRPr="00D1498E" w:rsidRDefault="00000000">
            <w:pPr>
              <w:spacing w:after="0"/>
              <w:jc w:val="center"/>
              <w:rPr>
                <w:lang w:val="bs-Latn-BA"/>
              </w:rPr>
            </w:pPr>
            <w:proofErr w:type="spellStart"/>
            <w:r w:rsidRPr="00D1498E">
              <w:rPr>
                <w:rFonts w:cs="Times New Roman"/>
                <w:b/>
                <w:color w:val="000000"/>
                <w:sz w:val="20"/>
                <w:lang w:val="bs-Latn-BA"/>
              </w:rPr>
              <w:t>Kdp</w:t>
            </w:r>
            <w:proofErr w:type="spellEnd"/>
          </w:p>
        </w:tc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3AC01" w14:textId="77777777" w:rsidR="00AB3B1B" w:rsidRPr="00D1498E" w:rsidRDefault="00000000">
            <w:pPr>
              <w:spacing w:after="0"/>
              <w:rPr>
                <w:lang w:val="bs-Latn-BA"/>
              </w:rPr>
            </w:pPr>
            <w:r w:rsidRPr="00D1498E">
              <w:rPr>
                <w:rFonts w:cs="Times New Roman"/>
                <w:color w:val="000000"/>
                <w:sz w:val="20"/>
                <w:lang w:val="bs-Latn-BA"/>
              </w:rPr>
              <w:t>koeficijent za rad preko optimalne nastavne norme</w:t>
            </w:r>
          </w:p>
        </w:tc>
      </w:tr>
      <w:tr w:rsidR="00AB3B1B" w:rsidRPr="00D1498E" w14:paraId="693F8A1B" w14:textId="77777777">
        <w:trPr>
          <w:jc w:val="center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D0F0B" w14:textId="77777777" w:rsidR="00AB3B1B" w:rsidRPr="00D1498E" w:rsidRDefault="00000000">
            <w:pPr>
              <w:spacing w:after="0"/>
              <w:jc w:val="center"/>
              <w:rPr>
                <w:lang w:val="bs-Latn-BA"/>
              </w:rPr>
            </w:pPr>
            <w:proofErr w:type="spellStart"/>
            <w:r w:rsidRPr="00D1498E">
              <w:rPr>
                <w:rFonts w:cs="Times New Roman"/>
                <w:b/>
                <w:color w:val="000000"/>
                <w:sz w:val="20"/>
                <w:lang w:val="bs-Latn-BA"/>
              </w:rPr>
              <w:t>Ke</w:t>
            </w:r>
            <w:proofErr w:type="spellEnd"/>
          </w:p>
        </w:tc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7074B" w14:textId="77777777" w:rsidR="00AB3B1B" w:rsidRPr="00D1498E" w:rsidRDefault="00000000">
            <w:pPr>
              <w:spacing w:after="0"/>
              <w:rPr>
                <w:lang w:val="bs-Latn-BA"/>
              </w:rPr>
            </w:pPr>
            <w:r w:rsidRPr="00D1498E">
              <w:rPr>
                <w:rFonts w:cs="Times New Roman"/>
                <w:color w:val="000000"/>
                <w:sz w:val="20"/>
                <w:lang w:val="bs-Latn-BA"/>
              </w:rPr>
              <w:t>koeficijent uvećanja za nastavu na studijskom programu na stranom jeziku</w:t>
            </w:r>
          </w:p>
        </w:tc>
      </w:tr>
      <w:tr w:rsidR="00AB3B1B" w:rsidRPr="00D1498E" w14:paraId="1BCA5526" w14:textId="77777777">
        <w:trPr>
          <w:jc w:val="center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2210C" w14:textId="77777777" w:rsidR="00AB3B1B" w:rsidRPr="00D1498E" w:rsidRDefault="00000000">
            <w:pPr>
              <w:spacing w:after="0"/>
              <w:jc w:val="center"/>
              <w:rPr>
                <w:lang w:val="bs-Latn-BA"/>
              </w:rPr>
            </w:pPr>
            <w:r w:rsidRPr="00D1498E">
              <w:rPr>
                <w:rFonts w:cs="Times New Roman"/>
                <w:b/>
                <w:color w:val="000000"/>
                <w:sz w:val="20"/>
                <w:lang w:val="bs-Latn-BA"/>
              </w:rPr>
              <w:t>Ku</w:t>
            </w:r>
          </w:p>
        </w:tc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AB122" w14:textId="77777777" w:rsidR="00AB3B1B" w:rsidRPr="00D1498E" w:rsidRDefault="00000000">
            <w:pPr>
              <w:spacing w:after="0"/>
              <w:rPr>
                <w:lang w:val="bs-Latn-BA"/>
              </w:rPr>
            </w:pPr>
            <w:r w:rsidRPr="00D1498E">
              <w:rPr>
                <w:rFonts w:cs="Times New Roman"/>
                <w:color w:val="000000"/>
                <w:sz w:val="20"/>
                <w:lang w:val="bs-Latn-BA"/>
              </w:rPr>
              <w:t xml:space="preserve">ukupni koeficijent uvećanja plaće (Ku = </w:t>
            </w:r>
            <w:proofErr w:type="spellStart"/>
            <w:r w:rsidRPr="00D1498E">
              <w:rPr>
                <w:rFonts w:cs="Times New Roman"/>
                <w:color w:val="000000"/>
                <w:sz w:val="20"/>
                <w:lang w:val="bs-Latn-BA"/>
              </w:rPr>
              <w:t>Kf</w:t>
            </w:r>
            <w:proofErr w:type="spellEnd"/>
            <w:r w:rsidRPr="00D1498E">
              <w:rPr>
                <w:rFonts w:cs="Times New Roman"/>
                <w:color w:val="000000"/>
                <w:sz w:val="20"/>
                <w:lang w:val="bs-Latn-BA"/>
              </w:rPr>
              <w:t xml:space="preserve"> + </w:t>
            </w:r>
            <w:proofErr w:type="spellStart"/>
            <w:r w:rsidRPr="00D1498E">
              <w:rPr>
                <w:rFonts w:cs="Times New Roman"/>
                <w:color w:val="000000"/>
                <w:sz w:val="20"/>
                <w:lang w:val="bs-Latn-BA"/>
              </w:rPr>
              <w:t>Kdp</w:t>
            </w:r>
            <w:proofErr w:type="spellEnd"/>
            <w:r w:rsidRPr="00D1498E">
              <w:rPr>
                <w:rFonts w:cs="Times New Roman"/>
                <w:color w:val="000000"/>
                <w:sz w:val="20"/>
                <w:lang w:val="bs-Latn-BA"/>
              </w:rPr>
              <w:t xml:space="preserve"> + </w:t>
            </w:r>
            <w:proofErr w:type="spellStart"/>
            <w:r w:rsidRPr="00D1498E">
              <w:rPr>
                <w:rFonts w:cs="Times New Roman"/>
                <w:color w:val="000000"/>
                <w:sz w:val="20"/>
                <w:lang w:val="bs-Latn-BA"/>
              </w:rPr>
              <w:t>Ke</w:t>
            </w:r>
            <w:proofErr w:type="spellEnd"/>
            <w:r w:rsidRPr="00D1498E">
              <w:rPr>
                <w:rFonts w:cs="Times New Roman"/>
                <w:color w:val="000000"/>
                <w:sz w:val="20"/>
                <w:lang w:val="bs-Latn-BA"/>
              </w:rPr>
              <w:t>)</w:t>
            </w:r>
          </w:p>
        </w:tc>
      </w:tr>
      <w:tr w:rsidR="00AB3B1B" w:rsidRPr="00D1498E" w14:paraId="0A398AF9" w14:textId="77777777">
        <w:trPr>
          <w:jc w:val="center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14695" w14:textId="77777777" w:rsidR="00AB3B1B" w:rsidRPr="00D1498E" w:rsidRDefault="00000000">
            <w:pPr>
              <w:spacing w:after="0"/>
              <w:jc w:val="center"/>
              <w:rPr>
                <w:lang w:val="bs-Latn-BA"/>
              </w:rPr>
            </w:pPr>
            <w:proofErr w:type="spellStart"/>
            <w:r w:rsidRPr="00D1498E">
              <w:rPr>
                <w:rFonts w:cs="Times New Roman"/>
                <w:b/>
                <w:color w:val="000000"/>
                <w:sz w:val="20"/>
                <w:lang w:val="bs-Latn-BA"/>
              </w:rPr>
              <w:t>Nn</w:t>
            </w:r>
            <w:proofErr w:type="spellEnd"/>
          </w:p>
        </w:tc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D894F" w14:textId="77777777" w:rsidR="00AB3B1B" w:rsidRPr="00D1498E" w:rsidRDefault="00000000">
            <w:pPr>
              <w:spacing w:after="0"/>
              <w:rPr>
                <w:lang w:val="bs-Latn-BA"/>
              </w:rPr>
            </w:pPr>
            <w:r w:rsidRPr="00D1498E">
              <w:rPr>
                <w:rFonts w:cs="Times New Roman"/>
                <w:color w:val="000000"/>
                <w:sz w:val="20"/>
                <w:lang w:val="bs-Latn-BA"/>
              </w:rPr>
              <w:t>godišnja optimalna nastavna norma nastavnika: 150 sati, odnosno 120 sati za grupaciju umjetnosti</w:t>
            </w:r>
          </w:p>
        </w:tc>
      </w:tr>
      <w:tr w:rsidR="00AB3B1B" w:rsidRPr="00D1498E" w14:paraId="751FF149" w14:textId="77777777">
        <w:trPr>
          <w:jc w:val="center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51BD1" w14:textId="77777777" w:rsidR="00AB3B1B" w:rsidRPr="00D1498E" w:rsidRDefault="00000000">
            <w:pPr>
              <w:spacing w:after="0"/>
              <w:jc w:val="center"/>
              <w:rPr>
                <w:lang w:val="bs-Latn-BA"/>
              </w:rPr>
            </w:pPr>
            <w:proofErr w:type="spellStart"/>
            <w:r w:rsidRPr="00D1498E">
              <w:rPr>
                <w:rFonts w:cs="Times New Roman"/>
                <w:b/>
                <w:color w:val="000000"/>
                <w:sz w:val="20"/>
                <w:lang w:val="bs-Latn-BA"/>
              </w:rPr>
              <w:t>Ns</w:t>
            </w:r>
            <w:proofErr w:type="spellEnd"/>
          </w:p>
        </w:tc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904F4" w14:textId="77777777" w:rsidR="00AB3B1B" w:rsidRPr="00D1498E" w:rsidRDefault="00000000">
            <w:pPr>
              <w:spacing w:after="0"/>
              <w:rPr>
                <w:lang w:val="bs-Latn-BA"/>
              </w:rPr>
            </w:pPr>
            <w:r w:rsidRPr="00D1498E">
              <w:rPr>
                <w:rFonts w:cs="Times New Roman"/>
                <w:color w:val="000000"/>
                <w:sz w:val="20"/>
                <w:lang w:val="bs-Latn-BA"/>
              </w:rPr>
              <w:t>godišnja optimalna nastavna norma saradnika: 300 sati</w:t>
            </w:r>
          </w:p>
        </w:tc>
      </w:tr>
      <w:tr w:rsidR="00AB3B1B" w:rsidRPr="00D1498E" w14:paraId="64D32EC4" w14:textId="77777777">
        <w:trPr>
          <w:jc w:val="center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865E5" w14:textId="77777777" w:rsidR="00AB3B1B" w:rsidRPr="00D1498E" w:rsidRDefault="00000000">
            <w:pPr>
              <w:spacing w:after="0"/>
              <w:jc w:val="center"/>
              <w:rPr>
                <w:lang w:val="bs-Latn-BA"/>
              </w:rPr>
            </w:pPr>
            <w:proofErr w:type="spellStart"/>
            <w:r w:rsidRPr="00D1498E">
              <w:rPr>
                <w:rFonts w:cs="Times New Roman"/>
                <w:b/>
                <w:color w:val="000000"/>
                <w:sz w:val="20"/>
                <w:lang w:val="bs-Latn-BA"/>
              </w:rPr>
              <w:t>Pg</w:t>
            </w:r>
            <w:proofErr w:type="spellEnd"/>
          </w:p>
        </w:tc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9DD14" w14:textId="77777777" w:rsidR="00AB3B1B" w:rsidRPr="00D1498E" w:rsidRDefault="00000000">
            <w:pPr>
              <w:spacing w:after="0"/>
              <w:rPr>
                <w:lang w:val="bs-Latn-BA"/>
              </w:rPr>
            </w:pPr>
            <w:r w:rsidRPr="00D1498E">
              <w:rPr>
                <w:rFonts w:cs="Times New Roman"/>
                <w:color w:val="000000"/>
                <w:sz w:val="20"/>
                <w:lang w:val="bs-Latn-BA"/>
              </w:rPr>
              <w:t xml:space="preserve">gornji prag za rektora (0,40 × </w:t>
            </w:r>
            <w:proofErr w:type="spellStart"/>
            <w:r w:rsidRPr="00D1498E">
              <w:rPr>
                <w:rFonts w:cs="Times New Roman"/>
                <w:color w:val="000000"/>
                <w:sz w:val="20"/>
                <w:lang w:val="bs-Latn-BA"/>
              </w:rPr>
              <w:t>Nn</w:t>
            </w:r>
            <w:proofErr w:type="spellEnd"/>
            <w:r w:rsidRPr="00D1498E">
              <w:rPr>
                <w:rFonts w:cs="Times New Roman"/>
                <w:color w:val="000000"/>
                <w:sz w:val="20"/>
                <w:lang w:val="bs-Latn-BA"/>
              </w:rPr>
              <w:t xml:space="preserve">), prorektore i dekane (0,50 × </w:t>
            </w:r>
            <w:proofErr w:type="spellStart"/>
            <w:r w:rsidRPr="00D1498E">
              <w:rPr>
                <w:rFonts w:cs="Times New Roman"/>
                <w:color w:val="000000"/>
                <w:sz w:val="20"/>
                <w:lang w:val="bs-Latn-BA"/>
              </w:rPr>
              <w:t>Nn</w:t>
            </w:r>
            <w:proofErr w:type="spellEnd"/>
            <w:r w:rsidRPr="00D1498E">
              <w:rPr>
                <w:rFonts w:cs="Times New Roman"/>
                <w:color w:val="000000"/>
                <w:sz w:val="20"/>
                <w:lang w:val="bs-Latn-BA"/>
              </w:rPr>
              <w:t xml:space="preserve">) i prodekane (0,60 × </w:t>
            </w:r>
            <w:proofErr w:type="spellStart"/>
            <w:r w:rsidRPr="00D1498E">
              <w:rPr>
                <w:rFonts w:cs="Times New Roman"/>
                <w:color w:val="000000"/>
                <w:sz w:val="20"/>
                <w:lang w:val="bs-Latn-BA"/>
              </w:rPr>
              <w:t>Nn</w:t>
            </w:r>
            <w:proofErr w:type="spellEnd"/>
            <w:r w:rsidRPr="00D1498E">
              <w:rPr>
                <w:rFonts w:cs="Times New Roman"/>
                <w:color w:val="000000"/>
                <w:sz w:val="20"/>
                <w:lang w:val="bs-Latn-BA"/>
              </w:rPr>
              <w:t>)</w:t>
            </w:r>
          </w:p>
        </w:tc>
      </w:tr>
      <w:tr w:rsidR="00AB3B1B" w:rsidRPr="00D1498E" w14:paraId="4E93F065" w14:textId="77777777">
        <w:trPr>
          <w:jc w:val="center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601A1" w14:textId="77777777" w:rsidR="00AB3B1B" w:rsidRPr="00D1498E" w:rsidRDefault="00000000">
            <w:pPr>
              <w:spacing w:after="0"/>
              <w:jc w:val="center"/>
              <w:rPr>
                <w:lang w:val="bs-Latn-BA"/>
              </w:rPr>
            </w:pPr>
            <w:proofErr w:type="spellStart"/>
            <w:r w:rsidRPr="00D1498E">
              <w:rPr>
                <w:rFonts w:cs="Times New Roman"/>
                <w:b/>
                <w:color w:val="000000"/>
                <w:sz w:val="20"/>
                <w:lang w:val="bs-Latn-BA"/>
              </w:rPr>
              <w:t>Bp</w:t>
            </w:r>
            <w:proofErr w:type="spellEnd"/>
          </w:p>
        </w:tc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92A99" w14:textId="0CCA5DE3" w:rsidR="00AB3B1B" w:rsidRPr="00D1498E" w:rsidRDefault="00000000">
            <w:pPr>
              <w:spacing w:after="0"/>
              <w:rPr>
                <w:lang w:val="bs-Latn-BA"/>
              </w:rPr>
            </w:pPr>
            <w:r w:rsidRPr="00D1498E">
              <w:rPr>
                <w:rFonts w:cs="Times New Roman"/>
                <w:sz w:val="20"/>
                <w:lang w:val="bs-Latn-BA"/>
              </w:rPr>
              <w:t>broj sati izvedenih predavanja preko godišnje norme</w:t>
            </w:r>
            <w:r w:rsidR="00CA4225" w:rsidRPr="00D1498E">
              <w:rPr>
                <w:rFonts w:cs="Times New Roman"/>
                <w:sz w:val="20"/>
                <w:lang w:val="bs-Latn-BA"/>
              </w:rPr>
              <w:t xml:space="preserve"> za nastavnike</w:t>
            </w:r>
            <w:r w:rsidRPr="00D1498E">
              <w:rPr>
                <w:rFonts w:cs="Times New Roman"/>
                <w:sz w:val="20"/>
                <w:lang w:val="bs-Latn-BA"/>
              </w:rPr>
              <w:t>, odnosno gornjeg praga</w:t>
            </w:r>
            <w:r w:rsidR="00CA4225" w:rsidRPr="00D1498E">
              <w:rPr>
                <w:rFonts w:cs="Times New Roman"/>
                <w:sz w:val="20"/>
                <w:lang w:val="bs-Latn-BA"/>
              </w:rPr>
              <w:t xml:space="preserve"> za rektora, prorektore, dekane i prodekane</w:t>
            </w:r>
          </w:p>
        </w:tc>
      </w:tr>
      <w:tr w:rsidR="00AB3B1B" w:rsidRPr="00D1498E" w14:paraId="0CE126FD" w14:textId="77777777">
        <w:trPr>
          <w:jc w:val="center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A311B" w14:textId="77777777" w:rsidR="00AB3B1B" w:rsidRPr="00D1498E" w:rsidRDefault="00000000">
            <w:pPr>
              <w:spacing w:after="0"/>
              <w:jc w:val="center"/>
              <w:rPr>
                <w:lang w:val="bs-Latn-BA"/>
              </w:rPr>
            </w:pPr>
            <w:proofErr w:type="spellStart"/>
            <w:r w:rsidRPr="00D1498E">
              <w:rPr>
                <w:rFonts w:cs="Times New Roman"/>
                <w:b/>
                <w:color w:val="000000"/>
                <w:sz w:val="20"/>
                <w:lang w:val="bs-Latn-BA"/>
              </w:rPr>
              <w:t>Bv</w:t>
            </w:r>
            <w:proofErr w:type="spellEnd"/>
          </w:p>
        </w:tc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A8731" w14:textId="7E2F6BB8" w:rsidR="00AB3B1B" w:rsidRPr="00D1498E" w:rsidRDefault="00000000">
            <w:pPr>
              <w:spacing w:after="0"/>
              <w:rPr>
                <w:lang w:val="bs-Latn-BA"/>
              </w:rPr>
            </w:pPr>
            <w:r w:rsidRPr="00D1498E">
              <w:rPr>
                <w:rFonts w:cs="Times New Roman"/>
                <w:sz w:val="20"/>
                <w:lang w:val="bs-Latn-BA"/>
              </w:rPr>
              <w:t>broj sati izvedenih vježbi preko godišnje norme</w:t>
            </w:r>
            <w:r w:rsidR="00CA4225" w:rsidRPr="00D1498E">
              <w:rPr>
                <w:rFonts w:cs="Times New Roman"/>
                <w:sz w:val="20"/>
                <w:lang w:val="bs-Latn-BA"/>
              </w:rPr>
              <w:t xml:space="preserve"> za nastavnike/saradnike</w:t>
            </w:r>
            <w:r w:rsidRPr="00D1498E">
              <w:rPr>
                <w:rFonts w:cs="Times New Roman"/>
                <w:sz w:val="20"/>
                <w:lang w:val="bs-Latn-BA"/>
              </w:rPr>
              <w:t>, odnosno gornjeg praga</w:t>
            </w:r>
            <w:r w:rsidR="00CA4225" w:rsidRPr="00D1498E">
              <w:rPr>
                <w:rFonts w:cs="Times New Roman"/>
                <w:sz w:val="20"/>
                <w:lang w:val="bs-Latn-BA"/>
              </w:rPr>
              <w:t xml:space="preserve"> za rektora, prorektore, dekane i prodekane</w:t>
            </w:r>
          </w:p>
        </w:tc>
      </w:tr>
      <w:tr w:rsidR="00AB3B1B" w:rsidRPr="00D1498E" w14:paraId="7FF90033" w14:textId="77777777">
        <w:trPr>
          <w:jc w:val="center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176A0" w14:textId="77777777" w:rsidR="00AB3B1B" w:rsidRPr="00D1498E" w:rsidRDefault="00000000">
            <w:pPr>
              <w:spacing w:after="0"/>
              <w:jc w:val="center"/>
              <w:rPr>
                <w:lang w:val="bs-Latn-BA"/>
              </w:rPr>
            </w:pPr>
            <w:r w:rsidRPr="00D1498E">
              <w:rPr>
                <w:rFonts w:cs="Times New Roman"/>
                <w:b/>
                <w:color w:val="000000"/>
                <w:sz w:val="20"/>
                <w:lang w:val="bs-Latn-BA"/>
              </w:rPr>
              <w:t>Bk</w:t>
            </w:r>
          </w:p>
        </w:tc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0B33D" w14:textId="02C0352E" w:rsidR="00AB3B1B" w:rsidRPr="00D1498E" w:rsidRDefault="00000000">
            <w:pPr>
              <w:spacing w:after="0"/>
              <w:rPr>
                <w:lang w:val="bs-Latn-BA"/>
              </w:rPr>
            </w:pPr>
            <w:r w:rsidRPr="00D1498E">
              <w:rPr>
                <w:rFonts w:cs="Times New Roman"/>
                <w:sz w:val="20"/>
                <w:lang w:val="bs-Latn-BA"/>
              </w:rPr>
              <w:t xml:space="preserve">broj sati izvedene konsultativne nastave </w:t>
            </w:r>
            <w:r w:rsidR="00CA4225" w:rsidRPr="00D1498E">
              <w:rPr>
                <w:rFonts w:cs="Times New Roman"/>
                <w:sz w:val="20"/>
                <w:lang w:val="bs-Latn-BA"/>
              </w:rPr>
              <w:t>preko godišnje norme za nastavnike, odnosno gornjeg praga za rektora, prorektore, dekane i prodekane</w:t>
            </w:r>
          </w:p>
        </w:tc>
      </w:tr>
      <w:tr w:rsidR="00AB3B1B" w:rsidRPr="00D1498E" w14:paraId="2DE4075E" w14:textId="77777777">
        <w:trPr>
          <w:jc w:val="center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9AAF4" w14:textId="77777777" w:rsidR="00AB3B1B" w:rsidRPr="00D1498E" w:rsidRDefault="00000000">
            <w:pPr>
              <w:spacing w:after="0"/>
              <w:jc w:val="center"/>
              <w:rPr>
                <w:lang w:val="bs-Latn-BA"/>
              </w:rPr>
            </w:pPr>
            <w:proofErr w:type="spellStart"/>
            <w:r w:rsidRPr="00D1498E">
              <w:rPr>
                <w:rFonts w:cs="Times New Roman"/>
                <w:b/>
                <w:color w:val="000000"/>
                <w:sz w:val="20"/>
                <w:lang w:val="bs-Latn-BA"/>
              </w:rPr>
              <w:t>Bsj</w:t>
            </w:r>
            <w:proofErr w:type="spellEnd"/>
          </w:p>
        </w:tc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00105" w14:textId="77777777" w:rsidR="00AB3B1B" w:rsidRPr="00D1498E" w:rsidRDefault="00000000">
            <w:pPr>
              <w:spacing w:after="0"/>
              <w:rPr>
                <w:lang w:val="bs-Latn-BA"/>
              </w:rPr>
            </w:pPr>
            <w:r w:rsidRPr="00D1498E">
              <w:rPr>
                <w:rFonts w:cs="Times New Roman"/>
                <w:color w:val="000000"/>
                <w:sz w:val="20"/>
                <w:lang w:val="bs-Latn-BA"/>
              </w:rPr>
              <w:t>broj sati nastave izvedene na stranom jeziku na godišnjem nivou</w:t>
            </w:r>
          </w:p>
        </w:tc>
      </w:tr>
      <w:tr w:rsidR="00AB3B1B" w:rsidRPr="00D1498E" w14:paraId="60462A19" w14:textId="77777777">
        <w:trPr>
          <w:jc w:val="center"/>
        </w:trPr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B5FDE" w14:textId="77777777" w:rsidR="00AB3B1B" w:rsidRPr="00D1498E" w:rsidRDefault="00000000">
            <w:pPr>
              <w:spacing w:after="0"/>
              <w:jc w:val="center"/>
              <w:rPr>
                <w:lang w:val="bs-Latn-BA"/>
              </w:rPr>
            </w:pPr>
            <w:proofErr w:type="spellStart"/>
            <w:r w:rsidRPr="00D1498E">
              <w:rPr>
                <w:rFonts w:cs="Times New Roman"/>
                <w:b/>
                <w:color w:val="000000"/>
                <w:sz w:val="20"/>
                <w:lang w:val="bs-Latn-BA"/>
              </w:rPr>
              <w:t>Gs</w:t>
            </w:r>
            <w:proofErr w:type="spellEnd"/>
          </w:p>
        </w:tc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97C67" w14:textId="77777777" w:rsidR="00AB3B1B" w:rsidRPr="00D1498E" w:rsidRDefault="00000000">
            <w:pPr>
              <w:spacing w:after="0"/>
              <w:rPr>
                <w:lang w:val="bs-Latn-BA"/>
              </w:rPr>
            </w:pPr>
            <w:r w:rsidRPr="00D1498E">
              <w:rPr>
                <w:rFonts w:cs="Times New Roman"/>
                <w:color w:val="000000"/>
                <w:sz w:val="20"/>
                <w:lang w:val="bs-Latn-BA"/>
              </w:rPr>
              <w:t>broj navršenih godina radnog staža</w:t>
            </w:r>
          </w:p>
        </w:tc>
      </w:tr>
    </w:tbl>
    <w:p w14:paraId="7EC9E123" w14:textId="77777777" w:rsidR="00AB3B1B" w:rsidRPr="00D1498E" w:rsidRDefault="00AB3B1B">
      <w:pPr>
        <w:spacing w:after="40" w:line="240" w:lineRule="auto"/>
        <w:jc w:val="both"/>
        <w:rPr>
          <w:lang w:val="bs-Latn-BA"/>
        </w:rPr>
      </w:pPr>
    </w:p>
    <w:p w14:paraId="21CEF6AD" w14:textId="77777777" w:rsidR="00AB3B1B" w:rsidRPr="00D1498E" w:rsidRDefault="00000000">
      <w:pPr>
        <w:keepNext/>
        <w:spacing w:before="200" w:after="80" w:line="240" w:lineRule="auto"/>
        <w:rPr>
          <w:sz w:val="22"/>
          <w:lang w:val="bs-Latn-BA"/>
        </w:rPr>
      </w:pPr>
      <w:r w:rsidRPr="00D1498E">
        <w:rPr>
          <w:rFonts w:cs="Times New Roman"/>
          <w:b/>
          <w:color w:val="000000"/>
          <w:sz w:val="22"/>
          <w:lang w:val="bs-Latn-BA"/>
        </w:rPr>
        <w:t>2. Obračun plaće</w:t>
      </w:r>
    </w:p>
    <w:p w14:paraId="1BDA012C" w14:textId="02051FAF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2.1.</w:t>
      </w:r>
      <w:r w:rsidRPr="00D1498E">
        <w:rPr>
          <w:rFonts w:cs="Times New Roman"/>
          <w:color w:val="000000"/>
          <w:sz w:val="22"/>
          <w:lang w:val="bs-Latn-BA"/>
        </w:rPr>
        <w:tab/>
        <w:t xml:space="preserve">Mjesečni iznos plaće nastavnika, odnosno saradnika </w:t>
      </w:r>
      <w:proofErr w:type="spellStart"/>
      <w:r w:rsidR="00295595" w:rsidRPr="00D1498E">
        <w:rPr>
          <w:rFonts w:cs="Times New Roman"/>
          <w:color w:val="000000"/>
          <w:sz w:val="22"/>
          <w:lang w:val="bs-Latn-BA"/>
        </w:rPr>
        <w:t>obračunava</w:t>
      </w:r>
      <w:proofErr w:type="spellEnd"/>
      <w:r w:rsidR="00295595" w:rsidRPr="00D1498E">
        <w:rPr>
          <w:rFonts w:cs="Times New Roman"/>
          <w:color w:val="000000"/>
          <w:sz w:val="22"/>
          <w:lang w:val="bs-Latn-BA"/>
        </w:rPr>
        <w:t xml:space="preserve"> se tako da se osnovna plaća uvećana za minuli rad uvećava za ukupni koeficijent uvećanja</w:t>
      </w:r>
      <w:r w:rsidRPr="00D1498E">
        <w:rPr>
          <w:rFonts w:cs="Times New Roman"/>
          <w:color w:val="000000"/>
          <w:sz w:val="22"/>
          <w:lang w:val="bs-Latn-BA"/>
        </w:rPr>
        <w:t>:</w:t>
      </w:r>
    </w:p>
    <w:p w14:paraId="156BC2EA" w14:textId="2D7AB063" w:rsidR="00AB3B1B" w:rsidRPr="00D1498E" w:rsidRDefault="00000000">
      <w:pPr>
        <w:spacing w:before="40" w:after="120" w:line="240" w:lineRule="auto"/>
        <w:jc w:val="center"/>
        <w:rPr>
          <w:b/>
          <w:bCs/>
          <w:sz w:val="22"/>
          <w:lang w:val="bs-Latn-BA"/>
        </w:rPr>
      </w:pPr>
      <w:r w:rsidRPr="00D1498E">
        <w:rPr>
          <w:rFonts w:cs="Times New Roman"/>
          <w:b/>
          <w:bCs/>
          <w:i/>
          <w:color w:val="000000"/>
          <w:sz w:val="22"/>
          <w:lang w:val="bs-Latn-BA"/>
        </w:rPr>
        <w:t>Pu = Ko × Op × (1 + Km</w:t>
      </w:r>
      <w:r w:rsidR="0095591C" w:rsidRPr="00D1498E">
        <w:rPr>
          <w:rFonts w:cs="Times New Roman"/>
          <w:b/>
          <w:bCs/>
          <w:i/>
          <w:color w:val="000000"/>
          <w:sz w:val="22"/>
          <w:lang w:val="bs-Latn-BA"/>
        </w:rPr>
        <w:t xml:space="preserve">) </w:t>
      </w:r>
      <w:r w:rsidR="00295595" w:rsidRPr="00D1498E">
        <w:rPr>
          <w:rFonts w:cs="Times New Roman"/>
          <w:b/>
          <w:bCs/>
          <w:i/>
          <w:color w:val="000000"/>
          <w:sz w:val="22"/>
          <w:lang w:val="bs-Latn-BA"/>
        </w:rPr>
        <w:t>×</w:t>
      </w:r>
      <w:r w:rsidR="0095591C" w:rsidRPr="00D1498E">
        <w:rPr>
          <w:rFonts w:cs="Times New Roman"/>
          <w:b/>
          <w:bCs/>
          <w:i/>
          <w:color w:val="000000"/>
          <w:sz w:val="22"/>
          <w:lang w:val="bs-Latn-BA"/>
        </w:rPr>
        <w:t xml:space="preserve"> (1 + Ku)</w:t>
      </w:r>
    </w:p>
    <w:p w14:paraId="62213AE3" w14:textId="77777777" w:rsidR="00AB3B1B" w:rsidRPr="00D1498E" w:rsidRDefault="00000000">
      <w:pPr>
        <w:spacing w:before="40" w:after="120" w:line="240" w:lineRule="auto"/>
        <w:jc w:val="center"/>
        <w:rPr>
          <w:sz w:val="22"/>
          <w:lang w:val="bs-Latn-BA"/>
        </w:rPr>
      </w:pPr>
      <w:r w:rsidRPr="00D1498E">
        <w:rPr>
          <w:rFonts w:cs="Times New Roman"/>
          <w:i/>
          <w:color w:val="000000"/>
          <w:sz w:val="22"/>
          <w:lang w:val="bs-Latn-BA"/>
        </w:rPr>
        <w:t xml:space="preserve">Ku =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Kf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+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Kdp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+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Ke</w:t>
      </w:r>
      <w:proofErr w:type="spellEnd"/>
    </w:p>
    <w:p w14:paraId="2FDCF2ED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2.2.</w:t>
      </w:r>
      <w:r w:rsidRPr="00D1498E">
        <w:rPr>
          <w:rFonts w:cs="Times New Roman"/>
          <w:color w:val="000000"/>
          <w:sz w:val="22"/>
          <w:lang w:val="bs-Latn-BA"/>
        </w:rPr>
        <w:tab/>
        <w:t xml:space="preserve">Koeficijent minulog rada iznosi Km = 0,006 × 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Gs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>, a najviše 0,24.</w:t>
      </w:r>
    </w:p>
    <w:p w14:paraId="4A604D7B" w14:textId="51515742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2.3.</w:t>
      </w:r>
      <w:r w:rsidRPr="00D1498E">
        <w:rPr>
          <w:rFonts w:cs="Times New Roman"/>
          <w:color w:val="000000"/>
          <w:sz w:val="22"/>
          <w:lang w:val="bs-Latn-BA"/>
        </w:rPr>
        <w:tab/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Kf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 se utvrđuje u procentu propisanom Kolektivnim ugovorom za odgovarajuću funkciju.</w:t>
      </w:r>
    </w:p>
    <w:p w14:paraId="339E3BF3" w14:textId="44066D38" w:rsidR="00F25C4B" w:rsidRPr="00D1498E" w:rsidRDefault="00000000" w:rsidP="00295595">
      <w:pPr>
        <w:tabs>
          <w:tab w:val="left" w:pos="510"/>
        </w:tabs>
        <w:spacing w:after="120" w:line="240" w:lineRule="auto"/>
        <w:ind w:left="510" w:hanging="510"/>
        <w:jc w:val="both"/>
        <w:rPr>
          <w:rFonts w:cs="Times New Roman"/>
          <w:b/>
          <w:color w:val="000000"/>
          <w:sz w:val="22"/>
          <w:lang w:val="bs-Latn-BA"/>
        </w:rPr>
      </w:pPr>
      <w:r w:rsidRPr="00D1498E">
        <w:rPr>
          <w:rFonts w:cs="Times New Roman"/>
          <w:sz w:val="22"/>
          <w:lang w:val="bs-Latn-BA"/>
        </w:rPr>
        <w:t>2.4.</w:t>
      </w:r>
      <w:r w:rsidRPr="00D1498E">
        <w:rPr>
          <w:rFonts w:cs="Times New Roman"/>
          <w:sz w:val="22"/>
          <w:lang w:val="bs-Latn-BA"/>
        </w:rPr>
        <w:tab/>
        <w:t>Svaki koeficijent iz tačke 2.1. utvrđuje se zasebno, a</w:t>
      </w:r>
      <w:r w:rsidR="00295595" w:rsidRPr="00D1498E">
        <w:rPr>
          <w:rFonts w:cs="Times New Roman"/>
          <w:sz w:val="22"/>
          <w:lang w:val="bs-Latn-BA"/>
        </w:rPr>
        <w:t xml:space="preserve"> Ku se primjenjuje na osnovnu plaću uvećanu za minuli rad.</w:t>
      </w:r>
    </w:p>
    <w:p w14:paraId="0CF3D439" w14:textId="15CB4EE4" w:rsidR="00AB3B1B" w:rsidRPr="00D1498E" w:rsidRDefault="00000000">
      <w:pPr>
        <w:keepNext/>
        <w:spacing w:before="200" w:after="80" w:line="240" w:lineRule="auto"/>
        <w:rPr>
          <w:sz w:val="22"/>
          <w:lang w:val="bs-Latn-BA"/>
        </w:rPr>
      </w:pPr>
      <w:r w:rsidRPr="00D1498E">
        <w:rPr>
          <w:rFonts w:cs="Times New Roman"/>
          <w:b/>
          <w:color w:val="000000"/>
          <w:sz w:val="22"/>
          <w:lang w:val="bs-Latn-BA"/>
        </w:rPr>
        <w:t>3. Godišnja norma</w:t>
      </w:r>
    </w:p>
    <w:p w14:paraId="0121525F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3.1.</w:t>
      </w:r>
      <w:r w:rsidRPr="00D1498E">
        <w:rPr>
          <w:rFonts w:cs="Times New Roman"/>
          <w:color w:val="000000"/>
          <w:sz w:val="22"/>
          <w:lang w:val="bs-Latn-BA"/>
        </w:rPr>
        <w:tab/>
        <w:t>Rad preko optimalne nastavne norme nastaje tek kada nastavnik, odnosno saradnik dostigne punu godišnju normu (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Nn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, odnosno 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Ns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>), odnosno gornji prag (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Pg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>).</w:t>
      </w:r>
    </w:p>
    <w:p w14:paraId="7661BACF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3.2.</w:t>
      </w:r>
      <w:r w:rsidRPr="00D1498E">
        <w:rPr>
          <w:rFonts w:cs="Times New Roman"/>
          <w:color w:val="000000"/>
          <w:sz w:val="22"/>
          <w:lang w:val="bs-Latn-BA"/>
        </w:rPr>
        <w:tab/>
        <w:t>Godišnji fond sati optimalne nastavne norme iznosi: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6"/>
        <w:gridCol w:w="2154"/>
        <w:gridCol w:w="1474"/>
      </w:tblGrid>
      <w:tr w:rsidR="00AB3B1B" w:rsidRPr="00D1498E" w14:paraId="1B9D4F5D" w14:textId="77777777">
        <w:trPr>
          <w:jc w:val="center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1E488F2A" w14:textId="77777777" w:rsidR="00AB3B1B" w:rsidRPr="00D1498E" w:rsidRDefault="00000000">
            <w:pPr>
              <w:spacing w:after="0"/>
              <w:jc w:val="center"/>
              <w:rPr>
                <w:sz w:val="22"/>
                <w:lang w:val="bs-Latn-BA"/>
              </w:rPr>
            </w:pPr>
            <w:r w:rsidRPr="00D1498E">
              <w:rPr>
                <w:rFonts w:cs="Times New Roman"/>
                <w:b/>
                <w:color w:val="000000"/>
                <w:sz w:val="22"/>
                <w:lang w:val="bs-Latn-BA"/>
              </w:rPr>
              <w:t>Kategorija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60A8F5EE" w14:textId="77777777" w:rsidR="00AB3B1B" w:rsidRPr="00D1498E" w:rsidRDefault="00000000">
            <w:pPr>
              <w:spacing w:after="0"/>
              <w:jc w:val="center"/>
              <w:rPr>
                <w:sz w:val="22"/>
                <w:lang w:val="bs-Latn-BA"/>
              </w:rPr>
            </w:pPr>
            <w:r w:rsidRPr="00D1498E">
              <w:rPr>
                <w:rFonts w:cs="Times New Roman"/>
                <w:b/>
                <w:color w:val="000000"/>
                <w:sz w:val="22"/>
                <w:lang w:val="bs-Latn-BA"/>
              </w:rPr>
              <w:t>Godišnji fond sati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4CEF83BA" w14:textId="77777777" w:rsidR="00AB3B1B" w:rsidRPr="00D1498E" w:rsidRDefault="00000000">
            <w:pPr>
              <w:spacing w:after="0"/>
              <w:jc w:val="center"/>
              <w:rPr>
                <w:sz w:val="22"/>
                <w:lang w:val="bs-Latn-BA"/>
              </w:rPr>
            </w:pPr>
            <w:r w:rsidRPr="00D1498E">
              <w:rPr>
                <w:rFonts w:cs="Times New Roman"/>
                <w:b/>
                <w:color w:val="000000"/>
                <w:sz w:val="22"/>
                <w:lang w:val="bs-Latn-BA"/>
              </w:rPr>
              <w:t>Oznaka</w:t>
            </w:r>
          </w:p>
        </w:tc>
      </w:tr>
      <w:tr w:rsidR="00AB3B1B" w:rsidRPr="00D1498E" w14:paraId="33F44C20" w14:textId="77777777">
        <w:trPr>
          <w:jc w:val="center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A5FA0" w14:textId="77777777" w:rsidR="00AB3B1B" w:rsidRPr="00D1498E" w:rsidRDefault="00000000">
            <w:pPr>
              <w:spacing w:after="0"/>
              <w:rPr>
                <w:sz w:val="22"/>
                <w:lang w:val="bs-Latn-BA"/>
              </w:rPr>
            </w:pPr>
            <w:r w:rsidRPr="00D1498E">
              <w:rPr>
                <w:rFonts w:cs="Times New Roman"/>
                <w:color w:val="000000"/>
                <w:sz w:val="22"/>
                <w:lang w:val="bs-Latn-BA"/>
              </w:rPr>
              <w:t>Nastavnik – grupacije prirodno-matematičkih i biotehničkih, medicinskih, tehničkih, društvenih i humanističkih nauka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369D9" w14:textId="77777777" w:rsidR="00AB3B1B" w:rsidRPr="00D1498E" w:rsidRDefault="00000000">
            <w:pPr>
              <w:spacing w:after="0"/>
              <w:jc w:val="center"/>
              <w:rPr>
                <w:sz w:val="22"/>
                <w:lang w:val="bs-Latn-BA"/>
              </w:rPr>
            </w:pPr>
            <w:r w:rsidRPr="00D1498E">
              <w:rPr>
                <w:rFonts w:cs="Times New Roman"/>
                <w:color w:val="000000"/>
                <w:sz w:val="22"/>
                <w:lang w:val="bs-Latn-BA"/>
              </w:rPr>
              <w:t>150 sati predavanja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072E3" w14:textId="77777777" w:rsidR="00AB3B1B" w:rsidRPr="00D1498E" w:rsidRDefault="00000000">
            <w:pPr>
              <w:spacing w:after="0"/>
              <w:jc w:val="center"/>
              <w:rPr>
                <w:sz w:val="22"/>
                <w:lang w:val="bs-Latn-BA"/>
              </w:rPr>
            </w:pPr>
            <w:proofErr w:type="spellStart"/>
            <w:r w:rsidRPr="00D1498E">
              <w:rPr>
                <w:rFonts w:cs="Times New Roman"/>
                <w:color w:val="000000"/>
                <w:sz w:val="22"/>
                <w:lang w:val="bs-Latn-BA"/>
              </w:rPr>
              <w:t>Nn</w:t>
            </w:r>
            <w:proofErr w:type="spellEnd"/>
            <w:r w:rsidRPr="00D1498E">
              <w:rPr>
                <w:rFonts w:cs="Times New Roman"/>
                <w:color w:val="000000"/>
                <w:sz w:val="22"/>
                <w:lang w:val="bs-Latn-BA"/>
              </w:rPr>
              <w:t xml:space="preserve"> = 150</w:t>
            </w:r>
          </w:p>
        </w:tc>
      </w:tr>
      <w:tr w:rsidR="00AB3B1B" w:rsidRPr="00D1498E" w14:paraId="26A5A033" w14:textId="77777777">
        <w:trPr>
          <w:jc w:val="center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9436A" w14:textId="77777777" w:rsidR="00AB3B1B" w:rsidRPr="00D1498E" w:rsidRDefault="00000000">
            <w:pPr>
              <w:spacing w:after="0"/>
              <w:rPr>
                <w:sz w:val="22"/>
                <w:lang w:val="bs-Latn-BA"/>
              </w:rPr>
            </w:pPr>
            <w:r w:rsidRPr="00D1498E">
              <w:rPr>
                <w:rFonts w:cs="Times New Roman"/>
                <w:color w:val="000000"/>
                <w:sz w:val="22"/>
                <w:lang w:val="bs-Latn-BA"/>
              </w:rPr>
              <w:t>Nastavnik – grupacija umjetnosti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C008A" w14:textId="77777777" w:rsidR="00AB3B1B" w:rsidRPr="00D1498E" w:rsidRDefault="00000000">
            <w:pPr>
              <w:spacing w:after="0"/>
              <w:jc w:val="center"/>
              <w:rPr>
                <w:sz w:val="22"/>
                <w:lang w:val="bs-Latn-BA"/>
              </w:rPr>
            </w:pPr>
            <w:r w:rsidRPr="00D1498E">
              <w:rPr>
                <w:rFonts w:cs="Times New Roman"/>
                <w:color w:val="000000"/>
                <w:sz w:val="22"/>
                <w:lang w:val="bs-Latn-BA"/>
              </w:rPr>
              <w:t>120 sati predavanja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D8F78" w14:textId="77777777" w:rsidR="00AB3B1B" w:rsidRPr="00D1498E" w:rsidRDefault="00000000">
            <w:pPr>
              <w:spacing w:after="0"/>
              <w:jc w:val="center"/>
              <w:rPr>
                <w:sz w:val="22"/>
                <w:lang w:val="bs-Latn-BA"/>
              </w:rPr>
            </w:pPr>
            <w:proofErr w:type="spellStart"/>
            <w:r w:rsidRPr="00D1498E">
              <w:rPr>
                <w:rFonts w:cs="Times New Roman"/>
                <w:color w:val="000000"/>
                <w:sz w:val="22"/>
                <w:lang w:val="bs-Latn-BA"/>
              </w:rPr>
              <w:t>Nn</w:t>
            </w:r>
            <w:proofErr w:type="spellEnd"/>
            <w:r w:rsidRPr="00D1498E">
              <w:rPr>
                <w:rFonts w:cs="Times New Roman"/>
                <w:color w:val="000000"/>
                <w:sz w:val="22"/>
                <w:lang w:val="bs-Latn-BA"/>
              </w:rPr>
              <w:t xml:space="preserve"> = 120</w:t>
            </w:r>
          </w:p>
        </w:tc>
      </w:tr>
      <w:tr w:rsidR="00AB3B1B" w:rsidRPr="00D1498E" w14:paraId="274DD53F" w14:textId="77777777">
        <w:trPr>
          <w:jc w:val="center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F8172" w14:textId="77777777" w:rsidR="00AB3B1B" w:rsidRPr="00D1498E" w:rsidRDefault="00000000">
            <w:pPr>
              <w:spacing w:after="0"/>
              <w:rPr>
                <w:sz w:val="22"/>
                <w:lang w:val="bs-Latn-BA"/>
              </w:rPr>
            </w:pPr>
            <w:r w:rsidRPr="00D1498E">
              <w:rPr>
                <w:rFonts w:cs="Times New Roman"/>
                <w:color w:val="000000"/>
                <w:sz w:val="22"/>
                <w:lang w:val="bs-Latn-BA"/>
              </w:rPr>
              <w:t>Saradnik – sve grupacije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5BFBD" w14:textId="77777777" w:rsidR="00AB3B1B" w:rsidRPr="00D1498E" w:rsidRDefault="00000000">
            <w:pPr>
              <w:spacing w:after="0"/>
              <w:jc w:val="center"/>
              <w:rPr>
                <w:sz w:val="22"/>
                <w:lang w:val="bs-Latn-BA"/>
              </w:rPr>
            </w:pPr>
            <w:r w:rsidRPr="00D1498E">
              <w:rPr>
                <w:rFonts w:cs="Times New Roman"/>
                <w:color w:val="000000"/>
                <w:sz w:val="22"/>
                <w:lang w:val="bs-Latn-BA"/>
              </w:rPr>
              <w:t>300 sati vježbi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9A0E3" w14:textId="77777777" w:rsidR="00AB3B1B" w:rsidRPr="00D1498E" w:rsidRDefault="00000000">
            <w:pPr>
              <w:spacing w:after="0"/>
              <w:jc w:val="center"/>
              <w:rPr>
                <w:sz w:val="22"/>
                <w:lang w:val="bs-Latn-BA"/>
              </w:rPr>
            </w:pPr>
            <w:proofErr w:type="spellStart"/>
            <w:r w:rsidRPr="00D1498E">
              <w:rPr>
                <w:rFonts w:cs="Times New Roman"/>
                <w:color w:val="000000"/>
                <w:sz w:val="22"/>
                <w:lang w:val="bs-Latn-BA"/>
              </w:rPr>
              <w:t>Ns</w:t>
            </w:r>
            <w:proofErr w:type="spellEnd"/>
            <w:r w:rsidRPr="00D1498E">
              <w:rPr>
                <w:rFonts w:cs="Times New Roman"/>
                <w:color w:val="000000"/>
                <w:sz w:val="22"/>
                <w:lang w:val="bs-Latn-BA"/>
              </w:rPr>
              <w:t xml:space="preserve"> = 300</w:t>
            </w:r>
          </w:p>
        </w:tc>
      </w:tr>
    </w:tbl>
    <w:p w14:paraId="6FFA8EE0" w14:textId="77777777" w:rsidR="00AB3B1B" w:rsidRPr="00D1498E" w:rsidRDefault="00AB3B1B">
      <w:pPr>
        <w:spacing w:after="40" w:line="240" w:lineRule="auto"/>
        <w:jc w:val="both"/>
        <w:rPr>
          <w:sz w:val="22"/>
          <w:lang w:val="bs-Latn-BA"/>
        </w:rPr>
      </w:pPr>
    </w:p>
    <w:p w14:paraId="21643DCC" w14:textId="77777777" w:rsidR="002B57E2" w:rsidRPr="00D1498E" w:rsidRDefault="002B57E2">
      <w:pPr>
        <w:spacing w:after="40" w:line="240" w:lineRule="auto"/>
        <w:jc w:val="both"/>
        <w:rPr>
          <w:sz w:val="22"/>
          <w:lang w:val="bs-Latn-BA"/>
        </w:rPr>
      </w:pPr>
    </w:p>
    <w:p w14:paraId="7A482208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lastRenderedPageBreak/>
        <w:t>3.3.</w:t>
      </w:r>
      <w:r w:rsidRPr="00D1498E">
        <w:rPr>
          <w:rFonts w:cs="Times New Roman"/>
          <w:color w:val="000000"/>
          <w:sz w:val="22"/>
          <w:lang w:val="bs-Latn-BA"/>
        </w:rPr>
        <w:tab/>
        <w:t>Konsultativna nastava uračunava se u normu do punog fonda sati predavanja.</w:t>
      </w:r>
    </w:p>
    <w:p w14:paraId="3C4E7415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3.4.</w:t>
      </w:r>
      <w:r w:rsidRPr="00D1498E">
        <w:rPr>
          <w:rFonts w:cs="Times New Roman"/>
          <w:color w:val="000000"/>
          <w:sz w:val="22"/>
          <w:lang w:val="bs-Latn-BA"/>
        </w:rPr>
        <w:tab/>
        <w:t xml:space="preserve">Nastavnik, odnosno saradnik koji izvodi nastavu na tri semestralna predmeta koji ne sadrže zahtijevani broj norma sati smatra se da ima puno 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opterećenje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>.</w:t>
      </w:r>
    </w:p>
    <w:p w14:paraId="28C8281D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3.5.</w:t>
      </w:r>
      <w:r w:rsidRPr="00D1498E">
        <w:rPr>
          <w:rFonts w:cs="Times New Roman"/>
          <w:color w:val="000000"/>
          <w:sz w:val="22"/>
          <w:lang w:val="bs-Latn-BA"/>
        </w:rPr>
        <w:tab/>
        <w:t>U obračun se uzimaju isključivo sati izvedene nastave.</w:t>
      </w:r>
    </w:p>
    <w:p w14:paraId="25E964F7" w14:textId="77777777" w:rsidR="00F25C4B" w:rsidRPr="00D1498E" w:rsidRDefault="00F25C4B">
      <w:pPr>
        <w:keepNext/>
        <w:spacing w:before="200" w:after="80" w:line="240" w:lineRule="auto"/>
        <w:rPr>
          <w:rFonts w:cs="Times New Roman"/>
          <w:b/>
          <w:color w:val="000000"/>
          <w:sz w:val="22"/>
          <w:lang w:val="bs-Latn-BA"/>
        </w:rPr>
      </w:pPr>
    </w:p>
    <w:p w14:paraId="21B7BC40" w14:textId="586E98D1" w:rsidR="00AB3B1B" w:rsidRPr="00D1498E" w:rsidRDefault="00000000">
      <w:pPr>
        <w:keepNext/>
        <w:spacing w:before="200" w:after="80" w:line="240" w:lineRule="auto"/>
        <w:rPr>
          <w:sz w:val="22"/>
          <w:lang w:val="bs-Latn-BA"/>
        </w:rPr>
      </w:pPr>
      <w:r w:rsidRPr="00D1498E">
        <w:rPr>
          <w:rFonts w:cs="Times New Roman"/>
          <w:b/>
          <w:color w:val="000000"/>
          <w:sz w:val="22"/>
          <w:lang w:val="bs-Latn-BA"/>
        </w:rPr>
        <w:t>4. Koeficijent za rad preko optimalne nastavne norme – nastavnik</w:t>
      </w:r>
    </w:p>
    <w:p w14:paraId="20BDA351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4.1.</w:t>
      </w:r>
      <w:r w:rsidRPr="00D1498E">
        <w:rPr>
          <w:rFonts w:cs="Times New Roman"/>
          <w:color w:val="000000"/>
          <w:sz w:val="22"/>
          <w:lang w:val="bs-Latn-BA"/>
        </w:rPr>
        <w:tab/>
        <w:t>Predavanja preko norme – sati se dijele s dvostrukom godišnjom normom nastavnika:</w:t>
      </w:r>
    </w:p>
    <w:p w14:paraId="262F1984" w14:textId="056C7227" w:rsidR="00AB3B1B" w:rsidRPr="00D1498E" w:rsidRDefault="00000000">
      <w:pPr>
        <w:spacing w:before="40" w:after="120" w:line="240" w:lineRule="auto"/>
        <w:jc w:val="center"/>
        <w:rPr>
          <w:color w:val="EE0000"/>
          <w:sz w:val="22"/>
          <w:lang w:val="bs-Latn-BA"/>
        </w:rPr>
      </w:pP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Kdp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(p) =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Bp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/ (2 ×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Nn</w:t>
      </w:r>
      <w:proofErr w:type="spellEnd"/>
      <w:r w:rsidRPr="00D1498E">
        <w:rPr>
          <w:rFonts w:cs="Times New Roman"/>
          <w:i/>
          <w:sz w:val="22"/>
          <w:lang w:val="bs-Latn-BA"/>
        </w:rPr>
        <w:t xml:space="preserve">) </w:t>
      </w:r>
      <w:r w:rsidRPr="00D1498E">
        <w:rPr>
          <w:rFonts w:cs="Times New Roman"/>
          <w:i/>
          <w:color w:val="EE0000"/>
          <w:sz w:val="22"/>
          <w:lang w:val="bs-Latn-BA"/>
        </w:rPr>
        <w:t xml:space="preserve">         </w:t>
      </w:r>
    </w:p>
    <w:p w14:paraId="77F2B48B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4.2.</w:t>
      </w:r>
      <w:r w:rsidRPr="00D1498E">
        <w:rPr>
          <w:rFonts w:cs="Times New Roman"/>
          <w:color w:val="000000"/>
          <w:sz w:val="22"/>
          <w:lang w:val="bs-Latn-BA"/>
        </w:rPr>
        <w:tab/>
        <w:t>Vježbe preko pune norme – dva sata vježbi vrednuju se kao jedan sat predavanja:</w:t>
      </w:r>
    </w:p>
    <w:p w14:paraId="35051F4C" w14:textId="77777777" w:rsidR="00AB3B1B" w:rsidRPr="00D1498E" w:rsidRDefault="00000000">
      <w:pPr>
        <w:spacing w:before="40" w:after="120" w:line="240" w:lineRule="auto"/>
        <w:jc w:val="center"/>
        <w:rPr>
          <w:sz w:val="22"/>
          <w:lang w:val="bs-Latn-BA"/>
        </w:rPr>
      </w:pP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Kdp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>(v) = (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Bv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/ 2) / (2 ×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Nn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>) ≤ 0,10</w:t>
      </w:r>
    </w:p>
    <w:p w14:paraId="208E888B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4.3.</w:t>
      </w:r>
      <w:r w:rsidRPr="00D1498E">
        <w:rPr>
          <w:rFonts w:cs="Times New Roman"/>
          <w:color w:val="000000"/>
          <w:sz w:val="22"/>
          <w:lang w:val="bs-Latn-BA"/>
        </w:rPr>
        <w:tab/>
        <w:t>Konsultativna nastava preko pune norme – dva sata konsultativne nastave vrednuju se kao jedan sat predavanja:</w:t>
      </w:r>
    </w:p>
    <w:p w14:paraId="1718FF7C" w14:textId="77777777" w:rsidR="00AB3B1B" w:rsidRPr="00D1498E" w:rsidRDefault="00000000">
      <w:pPr>
        <w:spacing w:before="40" w:after="120" w:line="240" w:lineRule="auto"/>
        <w:jc w:val="center"/>
        <w:rPr>
          <w:sz w:val="22"/>
          <w:lang w:val="bs-Latn-BA"/>
        </w:rPr>
      </w:pP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Kdp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(k) = (Bk / 2) / (2 ×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Nn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>) ≤ 0,05</w:t>
      </w:r>
    </w:p>
    <w:p w14:paraId="350DFA5C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4.4.</w:t>
      </w:r>
      <w:r w:rsidRPr="00D1498E">
        <w:rPr>
          <w:rFonts w:cs="Times New Roman"/>
          <w:color w:val="000000"/>
          <w:sz w:val="22"/>
          <w:lang w:val="bs-Latn-BA"/>
        </w:rPr>
        <w:tab/>
        <w:t>Ukupni koeficijent nastavnika, koji ne može biti veći od 0,20 (20% osnovne neto plaće):</w:t>
      </w:r>
    </w:p>
    <w:p w14:paraId="744A6BBE" w14:textId="77777777" w:rsidR="00AB3B1B" w:rsidRPr="00D1498E" w:rsidRDefault="00000000">
      <w:pPr>
        <w:spacing w:before="40" w:after="120" w:line="240" w:lineRule="auto"/>
        <w:jc w:val="center"/>
        <w:rPr>
          <w:sz w:val="22"/>
          <w:lang w:val="bs-Latn-BA"/>
        </w:rPr>
      </w:pP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Kdp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=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Kdp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(p) +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Kdp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(v) +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Kdp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>(k) ≤ 0,20</w:t>
      </w:r>
    </w:p>
    <w:p w14:paraId="105E3405" w14:textId="77777777" w:rsidR="00F25C4B" w:rsidRPr="00D1498E" w:rsidRDefault="00F25C4B">
      <w:pPr>
        <w:keepNext/>
        <w:spacing w:before="200" w:after="80" w:line="240" w:lineRule="auto"/>
        <w:rPr>
          <w:rFonts w:cs="Times New Roman"/>
          <w:b/>
          <w:color w:val="000000"/>
          <w:sz w:val="22"/>
          <w:lang w:val="bs-Latn-BA"/>
        </w:rPr>
      </w:pPr>
    </w:p>
    <w:p w14:paraId="66144D6F" w14:textId="05D325CF" w:rsidR="00AB3B1B" w:rsidRPr="00D1498E" w:rsidRDefault="00000000">
      <w:pPr>
        <w:keepNext/>
        <w:spacing w:before="200" w:after="80" w:line="240" w:lineRule="auto"/>
        <w:rPr>
          <w:sz w:val="22"/>
          <w:lang w:val="bs-Latn-BA"/>
        </w:rPr>
      </w:pPr>
      <w:r w:rsidRPr="00D1498E">
        <w:rPr>
          <w:rFonts w:cs="Times New Roman"/>
          <w:b/>
          <w:color w:val="000000"/>
          <w:sz w:val="22"/>
          <w:lang w:val="bs-Latn-BA"/>
        </w:rPr>
        <w:t>5. Koeficijent za rad preko optimalne nastavne norme – saradnik</w:t>
      </w:r>
    </w:p>
    <w:p w14:paraId="33EB8D71" w14:textId="77777777" w:rsidR="00AB3B1B" w:rsidRPr="00D1498E" w:rsidRDefault="00000000">
      <w:pPr>
        <w:spacing w:before="40" w:after="120" w:line="240" w:lineRule="auto"/>
        <w:jc w:val="center"/>
        <w:rPr>
          <w:sz w:val="22"/>
          <w:lang w:val="bs-Latn-BA"/>
        </w:rPr>
      </w:pP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Kdp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=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Bv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/ (2 ×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Ns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) =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Bv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/ 600 ≤ 0,20</w:t>
      </w:r>
    </w:p>
    <w:p w14:paraId="1F90139F" w14:textId="77777777" w:rsidR="00F25C4B" w:rsidRPr="00D1498E" w:rsidRDefault="00F25C4B">
      <w:pPr>
        <w:keepNext/>
        <w:spacing w:before="200" w:after="80" w:line="240" w:lineRule="auto"/>
        <w:rPr>
          <w:rFonts w:cs="Times New Roman"/>
          <w:b/>
          <w:color w:val="000000"/>
          <w:sz w:val="22"/>
          <w:lang w:val="bs-Latn-BA"/>
        </w:rPr>
      </w:pPr>
    </w:p>
    <w:p w14:paraId="6E9DF407" w14:textId="08FE51AD" w:rsidR="00AB3B1B" w:rsidRPr="00D1498E" w:rsidRDefault="00000000">
      <w:pPr>
        <w:keepNext/>
        <w:spacing w:before="200" w:after="80" w:line="240" w:lineRule="auto"/>
        <w:rPr>
          <w:sz w:val="22"/>
          <w:lang w:val="bs-Latn-BA"/>
        </w:rPr>
      </w:pPr>
      <w:r w:rsidRPr="00D1498E">
        <w:rPr>
          <w:rFonts w:cs="Times New Roman"/>
          <w:b/>
          <w:color w:val="000000"/>
          <w:sz w:val="22"/>
          <w:lang w:val="bs-Latn-BA"/>
        </w:rPr>
        <w:t xml:space="preserve">6. Izvori </w:t>
      </w:r>
      <w:proofErr w:type="spellStart"/>
      <w:r w:rsidRPr="00D1498E">
        <w:rPr>
          <w:rFonts w:cs="Times New Roman"/>
          <w:b/>
          <w:color w:val="000000"/>
          <w:sz w:val="22"/>
          <w:lang w:val="bs-Latn-BA"/>
        </w:rPr>
        <w:t>finansiranja</w:t>
      </w:r>
      <w:proofErr w:type="spellEnd"/>
      <w:r w:rsidRPr="00D1498E">
        <w:rPr>
          <w:rFonts w:cs="Times New Roman"/>
          <w:b/>
          <w:color w:val="000000"/>
          <w:sz w:val="22"/>
          <w:lang w:val="bs-Latn-BA"/>
        </w:rPr>
        <w:t xml:space="preserve"> i ograničenja</w:t>
      </w:r>
    </w:p>
    <w:p w14:paraId="3CA7916D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6.1.</w:t>
      </w:r>
      <w:r w:rsidRPr="00D1498E">
        <w:rPr>
          <w:rFonts w:cs="Times New Roman"/>
          <w:color w:val="000000"/>
          <w:sz w:val="22"/>
          <w:lang w:val="bs-Latn-BA"/>
        </w:rPr>
        <w:tab/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Kdp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 se finansira isključivo iz sredstava Budžeta Kantona Sarajevo i ne može biti veći od 0,20, bez obzira na broj sati izvedenih preko norme.</w:t>
      </w:r>
    </w:p>
    <w:p w14:paraId="0382D732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6.2.</w:t>
      </w:r>
      <w:r w:rsidRPr="00D1498E">
        <w:rPr>
          <w:rFonts w:cs="Times New Roman"/>
          <w:color w:val="000000"/>
          <w:sz w:val="22"/>
          <w:lang w:val="bs-Latn-BA"/>
        </w:rPr>
        <w:tab/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Ke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 se finansira iz sredstava Budžeta Kantona Sarajevo.</w:t>
      </w:r>
    </w:p>
    <w:p w14:paraId="36CD08DC" w14:textId="77777777" w:rsidR="00F25C4B" w:rsidRPr="00D1498E" w:rsidRDefault="00F25C4B">
      <w:pPr>
        <w:keepNext/>
        <w:spacing w:before="200" w:after="80" w:line="240" w:lineRule="auto"/>
        <w:rPr>
          <w:rFonts w:cs="Times New Roman"/>
          <w:b/>
          <w:color w:val="000000"/>
          <w:sz w:val="22"/>
          <w:lang w:val="bs-Latn-BA"/>
        </w:rPr>
      </w:pPr>
    </w:p>
    <w:p w14:paraId="4D864F69" w14:textId="754D6FF5" w:rsidR="00AB3B1B" w:rsidRPr="00D1498E" w:rsidRDefault="00000000">
      <w:pPr>
        <w:keepNext/>
        <w:spacing w:before="200" w:after="80" w:line="240" w:lineRule="auto"/>
        <w:rPr>
          <w:sz w:val="22"/>
          <w:lang w:val="bs-Latn-BA"/>
        </w:rPr>
      </w:pPr>
      <w:r w:rsidRPr="00D1498E">
        <w:rPr>
          <w:rFonts w:cs="Times New Roman"/>
          <w:b/>
          <w:color w:val="000000"/>
          <w:sz w:val="22"/>
          <w:lang w:val="bs-Latn-BA"/>
        </w:rPr>
        <w:t>7. Rektor, prorektori, dekani i prodekani</w:t>
      </w:r>
    </w:p>
    <w:p w14:paraId="34A15C77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7.1.</w:t>
      </w:r>
      <w:r w:rsidRPr="00D1498E">
        <w:rPr>
          <w:rFonts w:cs="Times New Roman"/>
          <w:color w:val="000000"/>
          <w:sz w:val="22"/>
          <w:lang w:val="bs-Latn-BA"/>
        </w:rPr>
        <w:tab/>
        <w:t xml:space="preserve">Umjesto pune godišnje norme primjenjuje se gornji prag 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Pg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, a 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Bp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 i 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Bv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 su sati izvedeni preko gornjeg praga. Djelilac ostaje dvostruka puna godišnja norma:</w:t>
      </w:r>
    </w:p>
    <w:p w14:paraId="2D651B98" w14:textId="77777777" w:rsidR="00AB3B1B" w:rsidRPr="00D1498E" w:rsidRDefault="00000000">
      <w:pPr>
        <w:spacing w:before="40" w:after="120" w:line="240" w:lineRule="auto"/>
        <w:jc w:val="center"/>
        <w:rPr>
          <w:sz w:val="22"/>
          <w:lang w:val="bs-Latn-BA"/>
        </w:rPr>
      </w:pP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Kdp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(p) =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Bp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/ (2 ×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Nn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)         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Kdp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>(v) = (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Bv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/ 2) / (2 ×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Nn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) ≤ 0,10         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Kdp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≤ 0,20</w:t>
      </w:r>
    </w:p>
    <w:p w14:paraId="1AE0724F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7.2.</w:t>
      </w:r>
      <w:r w:rsidRPr="00D1498E">
        <w:rPr>
          <w:rFonts w:cs="Times New Roman"/>
          <w:color w:val="000000"/>
          <w:sz w:val="22"/>
          <w:lang w:val="bs-Latn-BA"/>
        </w:rPr>
        <w:tab/>
        <w:t xml:space="preserve">Licima iz ove tačke 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Ke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 se ne utvrđuje (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Ke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 = 0).</w:t>
      </w:r>
    </w:p>
    <w:p w14:paraId="22F51F54" w14:textId="77777777" w:rsidR="00F25C4B" w:rsidRPr="00D1498E" w:rsidRDefault="00F25C4B">
      <w:pPr>
        <w:keepNext/>
        <w:spacing w:before="200" w:after="80" w:line="240" w:lineRule="auto"/>
        <w:rPr>
          <w:rFonts w:cs="Times New Roman"/>
          <w:b/>
          <w:color w:val="000000"/>
          <w:sz w:val="22"/>
          <w:lang w:val="bs-Latn-BA"/>
        </w:rPr>
      </w:pPr>
    </w:p>
    <w:p w14:paraId="7539045E" w14:textId="72D9A753" w:rsidR="00AB3B1B" w:rsidRPr="00D1498E" w:rsidRDefault="00000000">
      <w:pPr>
        <w:keepNext/>
        <w:spacing w:before="200" w:after="80" w:line="240" w:lineRule="auto"/>
        <w:rPr>
          <w:sz w:val="22"/>
          <w:lang w:val="bs-Latn-BA"/>
        </w:rPr>
      </w:pPr>
      <w:r w:rsidRPr="00D1498E">
        <w:rPr>
          <w:rFonts w:cs="Times New Roman"/>
          <w:b/>
          <w:color w:val="000000"/>
          <w:sz w:val="22"/>
          <w:lang w:val="bs-Latn-BA"/>
        </w:rPr>
        <w:t>8. Koeficijent uvećanja za nastavu na stranom jeziku</w:t>
      </w:r>
    </w:p>
    <w:p w14:paraId="276989FA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8.1.</w:t>
      </w:r>
      <w:r w:rsidRPr="00D1498E">
        <w:rPr>
          <w:rFonts w:cs="Times New Roman"/>
          <w:color w:val="000000"/>
          <w:sz w:val="22"/>
          <w:lang w:val="bs-Latn-BA"/>
        </w:rPr>
        <w:tab/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Ke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 se utvrđuje proporcionalno odnosu broja sati nastave izvedene na stranom jeziku i pune godišnje nastavne norme, a najviše 0,10 kada broj tih sati odgovara punoj normi.</w:t>
      </w:r>
    </w:p>
    <w:p w14:paraId="16DF112B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8.2.</w:t>
      </w:r>
      <w:r w:rsidRPr="00D1498E">
        <w:rPr>
          <w:rFonts w:cs="Times New Roman"/>
          <w:color w:val="000000"/>
          <w:sz w:val="22"/>
          <w:lang w:val="bs-Latn-BA"/>
        </w:rPr>
        <w:tab/>
        <w:t xml:space="preserve">Za nastavnika, gdje je 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Bsj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 broj sati predavanja izvedenih na stranom jeziku:</w:t>
      </w:r>
    </w:p>
    <w:p w14:paraId="401585D5" w14:textId="2C63EDDA" w:rsidR="00C27FFD" w:rsidRPr="00D1498E" w:rsidRDefault="00000000" w:rsidP="00C27FFD">
      <w:pPr>
        <w:spacing w:before="40" w:after="120" w:line="240" w:lineRule="auto"/>
        <w:jc w:val="center"/>
        <w:rPr>
          <w:rFonts w:cs="Times New Roman"/>
          <w:color w:val="000000"/>
          <w:sz w:val="22"/>
          <w:lang w:val="bs-Latn-BA"/>
        </w:rPr>
      </w:pP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Ke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= 0,10 ×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Bsj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/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Nn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≤ 0,10          </w:t>
      </w:r>
    </w:p>
    <w:p w14:paraId="1B908221" w14:textId="3AE00B12" w:rsidR="00AB3B1B" w:rsidRPr="00D1498E" w:rsidRDefault="00000000" w:rsidP="00C27FFD">
      <w:pPr>
        <w:spacing w:before="40" w:after="120" w:line="240" w:lineRule="auto"/>
        <w:jc w:val="center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8.3.</w:t>
      </w:r>
      <w:r w:rsidRPr="00D1498E">
        <w:rPr>
          <w:rFonts w:cs="Times New Roman"/>
          <w:color w:val="000000"/>
          <w:sz w:val="22"/>
          <w:lang w:val="bs-Latn-BA"/>
        </w:rPr>
        <w:tab/>
        <w:t xml:space="preserve">Za saradnika, gdje je 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Bsj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 broj sati vježbi izvedenih na stranom jeziku:</w:t>
      </w:r>
    </w:p>
    <w:p w14:paraId="11DCE3BD" w14:textId="10A89A11" w:rsidR="00AB3B1B" w:rsidRPr="00D1498E" w:rsidRDefault="00000000">
      <w:pPr>
        <w:spacing w:before="40" w:after="120" w:line="240" w:lineRule="auto"/>
        <w:jc w:val="center"/>
        <w:rPr>
          <w:sz w:val="22"/>
          <w:lang w:val="bs-Latn-BA"/>
        </w:rPr>
      </w:pP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Ke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= 0,10 ×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Bsj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/ </w:t>
      </w:r>
      <w:proofErr w:type="spellStart"/>
      <w:r w:rsidRPr="00D1498E">
        <w:rPr>
          <w:rFonts w:cs="Times New Roman"/>
          <w:i/>
          <w:color w:val="000000"/>
          <w:sz w:val="22"/>
          <w:lang w:val="bs-Latn-BA"/>
        </w:rPr>
        <w:t>Ns</w:t>
      </w:r>
      <w:proofErr w:type="spellEnd"/>
      <w:r w:rsidRPr="00D1498E">
        <w:rPr>
          <w:rFonts w:cs="Times New Roman"/>
          <w:i/>
          <w:color w:val="000000"/>
          <w:sz w:val="22"/>
          <w:lang w:val="bs-Latn-BA"/>
        </w:rPr>
        <w:t xml:space="preserve"> ≤ 0,10       </w:t>
      </w:r>
    </w:p>
    <w:p w14:paraId="62198287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8.4.</w:t>
      </w:r>
      <w:r w:rsidRPr="00D1498E">
        <w:rPr>
          <w:rFonts w:cs="Times New Roman"/>
          <w:color w:val="000000"/>
          <w:sz w:val="22"/>
          <w:lang w:val="bs-Latn-BA"/>
        </w:rPr>
        <w:tab/>
        <w:t xml:space="preserve">U 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Bsj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 se uračunavaju samo sati izvedeni na studijskom programu koji je odlukom Senata Univerziteta odobren za izvođenje na stranom jeziku, izuzev studija stranih jezika koji se izvode na predmetnim jezicima.</w:t>
      </w:r>
    </w:p>
    <w:p w14:paraId="07B17014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lastRenderedPageBreak/>
        <w:t>8.5.</w:t>
      </w:r>
      <w:r w:rsidRPr="00D1498E">
        <w:rPr>
          <w:rFonts w:cs="Times New Roman"/>
          <w:color w:val="000000"/>
          <w:sz w:val="22"/>
          <w:lang w:val="bs-Latn-BA"/>
        </w:rPr>
        <w:tab/>
        <w:t xml:space="preserve">Sati iz 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Bsj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 uračunavaju se u nastavno 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opterećenje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 samo jednom; 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Ke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 se 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obračunava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 xml:space="preserve"> odvojeno i ne umanjuje </w:t>
      </w:r>
      <w:proofErr w:type="spellStart"/>
      <w:r w:rsidRPr="00D1498E">
        <w:rPr>
          <w:rFonts w:cs="Times New Roman"/>
          <w:color w:val="000000"/>
          <w:sz w:val="22"/>
          <w:lang w:val="bs-Latn-BA"/>
        </w:rPr>
        <w:t>Kdp</w:t>
      </w:r>
      <w:proofErr w:type="spellEnd"/>
      <w:r w:rsidRPr="00D1498E">
        <w:rPr>
          <w:rFonts w:cs="Times New Roman"/>
          <w:color w:val="000000"/>
          <w:sz w:val="22"/>
          <w:lang w:val="bs-Latn-BA"/>
        </w:rPr>
        <w:t>.</w:t>
      </w:r>
    </w:p>
    <w:p w14:paraId="41F22287" w14:textId="77777777" w:rsidR="00F25C4B" w:rsidRPr="00D1498E" w:rsidRDefault="00F25C4B">
      <w:pPr>
        <w:keepNext/>
        <w:spacing w:before="200" w:after="80" w:line="240" w:lineRule="auto"/>
        <w:rPr>
          <w:rFonts w:cs="Times New Roman"/>
          <w:b/>
          <w:color w:val="000000"/>
          <w:sz w:val="22"/>
          <w:lang w:val="bs-Latn-BA"/>
        </w:rPr>
      </w:pPr>
    </w:p>
    <w:p w14:paraId="3D256C7C" w14:textId="30BF9CE1" w:rsidR="00AB3B1B" w:rsidRPr="00D1498E" w:rsidRDefault="00000000">
      <w:pPr>
        <w:keepNext/>
        <w:spacing w:before="200" w:after="80" w:line="240" w:lineRule="auto"/>
        <w:rPr>
          <w:sz w:val="22"/>
          <w:lang w:val="bs-Latn-BA"/>
        </w:rPr>
      </w:pPr>
      <w:r w:rsidRPr="00D1498E">
        <w:rPr>
          <w:rFonts w:cs="Times New Roman"/>
          <w:b/>
          <w:color w:val="000000"/>
          <w:sz w:val="22"/>
          <w:lang w:val="bs-Latn-BA"/>
        </w:rPr>
        <w:t xml:space="preserve">9. </w:t>
      </w:r>
      <w:proofErr w:type="spellStart"/>
      <w:r w:rsidRPr="00D1498E">
        <w:rPr>
          <w:rFonts w:cs="Times New Roman"/>
          <w:b/>
          <w:color w:val="000000"/>
          <w:sz w:val="22"/>
          <w:lang w:val="bs-Latn-BA"/>
        </w:rPr>
        <w:t>Zaokruživanje</w:t>
      </w:r>
      <w:proofErr w:type="spellEnd"/>
      <w:r w:rsidRPr="00D1498E">
        <w:rPr>
          <w:rFonts w:cs="Times New Roman"/>
          <w:b/>
          <w:color w:val="000000"/>
          <w:sz w:val="22"/>
          <w:lang w:val="bs-Latn-BA"/>
        </w:rPr>
        <w:t xml:space="preserve"> i mjesečna isplata</w:t>
      </w:r>
    </w:p>
    <w:p w14:paraId="5FBF93E2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9.1.</w:t>
      </w:r>
      <w:r w:rsidRPr="00D1498E">
        <w:rPr>
          <w:rFonts w:cs="Times New Roman"/>
          <w:color w:val="000000"/>
          <w:sz w:val="22"/>
          <w:lang w:val="bs-Latn-BA"/>
        </w:rPr>
        <w:tab/>
        <w:t>Koeficijenti se zaokružuju na dvije decimale.</w:t>
      </w:r>
    </w:p>
    <w:p w14:paraId="53991FD7" w14:textId="77777777" w:rsidR="00AB3B1B" w:rsidRPr="00D1498E" w:rsidRDefault="00000000">
      <w:pPr>
        <w:tabs>
          <w:tab w:val="left" w:pos="510"/>
        </w:tabs>
        <w:spacing w:after="120" w:line="240" w:lineRule="auto"/>
        <w:ind w:left="510" w:hanging="510"/>
        <w:jc w:val="both"/>
        <w:rPr>
          <w:rFonts w:cs="Times New Roman"/>
          <w:color w:val="000000"/>
          <w:sz w:val="22"/>
          <w:lang w:val="bs-Latn-BA"/>
        </w:rPr>
      </w:pPr>
      <w:r w:rsidRPr="00D1498E">
        <w:rPr>
          <w:rFonts w:cs="Times New Roman"/>
          <w:color w:val="000000"/>
          <w:sz w:val="22"/>
          <w:lang w:val="bs-Latn-BA"/>
        </w:rPr>
        <w:t>9.2.</w:t>
      </w:r>
      <w:r w:rsidRPr="00D1498E">
        <w:rPr>
          <w:rFonts w:cs="Times New Roman"/>
          <w:color w:val="000000"/>
          <w:sz w:val="22"/>
          <w:lang w:val="bs-Latn-BA"/>
        </w:rPr>
        <w:tab/>
        <w:t>Koeficijenti utvrđeni odlukom i rješenjem za semestar primjenjuju se pri mjesečnom obračunu plaće za period utvrđen rješenjem.</w:t>
      </w:r>
    </w:p>
    <w:p w14:paraId="34399D5D" w14:textId="77777777" w:rsidR="00F25C4B" w:rsidRPr="00D1498E" w:rsidRDefault="00F25C4B">
      <w:pPr>
        <w:tabs>
          <w:tab w:val="left" w:pos="510"/>
        </w:tabs>
        <w:spacing w:after="120" w:line="240" w:lineRule="auto"/>
        <w:ind w:left="510" w:hanging="510"/>
        <w:jc w:val="both"/>
        <w:rPr>
          <w:sz w:val="22"/>
          <w:lang w:val="bs-Latn-BA"/>
        </w:rPr>
      </w:pPr>
    </w:p>
    <w:p w14:paraId="4A181947" w14:textId="77777777" w:rsidR="00F25C4B" w:rsidRPr="00D1498E" w:rsidRDefault="00F25C4B">
      <w:pPr>
        <w:spacing w:after="80" w:line="240" w:lineRule="auto"/>
        <w:jc w:val="both"/>
        <w:rPr>
          <w:sz w:val="22"/>
          <w:lang w:val="bs-Latn-BA"/>
        </w:rPr>
      </w:pPr>
    </w:p>
    <w:p w14:paraId="0F14B196" w14:textId="77777777" w:rsidR="00F25C4B" w:rsidRPr="00D1498E" w:rsidRDefault="00F25C4B">
      <w:pPr>
        <w:spacing w:after="80" w:line="240" w:lineRule="auto"/>
        <w:jc w:val="both"/>
        <w:rPr>
          <w:sz w:val="22"/>
          <w:lang w:val="bs-Latn-BA"/>
        </w:rPr>
      </w:pPr>
    </w:p>
    <w:sectPr w:rsidR="00F25C4B" w:rsidRPr="00D1498E" w:rsidSect="00034616">
      <w:headerReference w:type="default" r:id="rId8"/>
      <w:footerReference w:type="default" r:id="rId9"/>
      <w:pgSz w:w="11906" w:h="16838"/>
      <w:pgMar w:top="1134" w:right="130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31502" w14:textId="77777777" w:rsidR="008A16DA" w:rsidRDefault="008A16DA">
      <w:pPr>
        <w:spacing w:after="0" w:line="240" w:lineRule="auto"/>
      </w:pPr>
      <w:r>
        <w:separator/>
      </w:r>
    </w:p>
  </w:endnote>
  <w:endnote w:type="continuationSeparator" w:id="0">
    <w:p w14:paraId="04FD4254" w14:textId="77777777" w:rsidR="008A16DA" w:rsidRDefault="008A1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22C8E" w14:textId="77777777" w:rsidR="00AB3B1B" w:rsidRDefault="00000000">
    <w:pPr>
      <w:pStyle w:val="Footer"/>
      <w:jc w:val="center"/>
    </w:pPr>
    <w:proofErr w:type="spellStart"/>
    <w:r>
      <w:rPr>
        <w:rFonts w:cs="Times New Roman"/>
        <w:color w:val="000000"/>
        <w:sz w:val="18"/>
      </w:rPr>
      <w:t>Stranica</w:t>
    </w:r>
    <w:proofErr w:type="spellEnd"/>
    <w:r>
      <w:rPr>
        <w:rFonts w:cs="Times New Roman"/>
        <w:color w:val="000000"/>
        <w:sz w:val="18"/>
      </w:rPr>
      <w:t xml:space="preserve"> </w:t>
    </w:r>
    <w:r>
      <w:rPr>
        <w:rFonts w:cs="Times New Roman"/>
        <w:color w:val="000000"/>
        <w:sz w:val="18"/>
      </w:rPr>
      <w:fldChar w:fldCharType="begin"/>
    </w:r>
    <w:r>
      <w:rPr>
        <w:rFonts w:cs="Times New Roman"/>
        <w:color w:val="000000"/>
        <w:sz w:val="18"/>
      </w:rPr>
      <w:instrText>PAGE</w:instrText>
    </w:r>
    <w:r>
      <w:rPr>
        <w:rFonts w:cs="Times New Roman"/>
        <w:color w:val="000000"/>
        <w:sz w:val="18"/>
      </w:rPr>
      <w:fldChar w:fldCharType="separate"/>
    </w:r>
    <w:r w:rsidR="00F25C4B">
      <w:rPr>
        <w:rFonts w:cs="Times New Roman"/>
        <w:noProof/>
        <w:color w:val="000000"/>
        <w:sz w:val="18"/>
      </w:rPr>
      <w:t>1</w:t>
    </w:r>
    <w:r>
      <w:rPr>
        <w:rFonts w:cs="Times New Roman"/>
        <w:color w:val="000000"/>
        <w:sz w:val="18"/>
      </w:rPr>
      <w:fldChar w:fldCharType="end"/>
    </w:r>
    <w:r>
      <w:rPr>
        <w:rFonts w:cs="Times New Roman"/>
        <w:color w:val="000000"/>
        <w:sz w:val="18"/>
      </w:rPr>
      <w:t xml:space="preserve"> od </w:t>
    </w:r>
    <w:r>
      <w:rPr>
        <w:rFonts w:cs="Times New Roman"/>
        <w:color w:val="000000"/>
        <w:sz w:val="18"/>
      </w:rPr>
      <w:fldChar w:fldCharType="begin"/>
    </w:r>
    <w:r>
      <w:rPr>
        <w:rFonts w:cs="Times New Roman"/>
        <w:color w:val="000000"/>
        <w:sz w:val="18"/>
      </w:rPr>
      <w:instrText>NUMPAGES</w:instrText>
    </w:r>
    <w:r>
      <w:rPr>
        <w:rFonts w:cs="Times New Roman"/>
        <w:color w:val="000000"/>
        <w:sz w:val="18"/>
      </w:rPr>
      <w:fldChar w:fldCharType="separate"/>
    </w:r>
    <w:r w:rsidR="00F25C4B">
      <w:rPr>
        <w:rFonts w:cs="Times New Roman"/>
        <w:noProof/>
        <w:color w:val="000000"/>
        <w:sz w:val="18"/>
      </w:rPr>
      <w:t>2</w:t>
    </w:r>
    <w:r>
      <w:rPr>
        <w:rFonts w:cs="Times New Roman"/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AEA4D" w14:textId="77777777" w:rsidR="008A16DA" w:rsidRDefault="008A16DA">
      <w:pPr>
        <w:spacing w:after="0" w:line="240" w:lineRule="auto"/>
      </w:pPr>
      <w:r>
        <w:separator/>
      </w:r>
    </w:p>
  </w:footnote>
  <w:footnote w:type="continuationSeparator" w:id="0">
    <w:p w14:paraId="2839F090" w14:textId="77777777" w:rsidR="008A16DA" w:rsidRDefault="008A1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9E889" w14:textId="77777777" w:rsidR="00AB3B1B" w:rsidRDefault="00000000">
    <w:pPr>
      <w:pStyle w:val="Header"/>
      <w:jc w:val="right"/>
    </w:pPr>
    <w:proofErr w:type="spellStart"/>
    <w:r>
      <w:rPr>
        <w:rFonts w:cs="Times New Roman"/>
        <w:i/>
        <w:color w:val="000000"/>
        <w:sz w:val="18"/>
      </w:rPr>
      <w:t>Prilog</w:t>
    </w:r>
    <w:proofErr w:type="spellEnd"/>
    <w:r>
      <w:rPr>
        <w:rFonts w:cs="Times New Roman"/>
        <w:i/>
        <w:color w:val="000000"/>
        <w:sz w:val="18"/>
      </w:rPr>
      <w:t xml:space="preserve"> 1 </w:t>
    </w:r>
    <w:proofErr w:type="spellStart"/>
    <w:r>
      <w:rPr>
        <w:rFonts w:cs="Times New Roman"/>
        <w:i/>
        <w:color w:val="000000"/>
        <w:sz w:val="18"/>
      </w:rPr>
      <w:t>uz</w:t>
    </w:r>
    <w:proofErr w:type="spellEnd"/>
    <w:r>
      <w:rPr>
        <w:rFonts w:cs="Times New Roman"/>
        <w:i/>
        <w:color w:val="000000"/>
        <w:sz w:val="18"/>
      </w:rPr>
      <w:t xml:space="preserve"> </w:t>
    </w:r>
    <w:proofErr w:type="spellStart"/>
    <w:r>
      <w:rPr>
        <w:rFonts w:cs="Times New Roman"/>
        <w:i/>
        <w:color w:val="000000"/>
        <w:sz w:val="18"/>
      </w:rPr>
      <w:t>Instrukciju</w:t>
    </w:r>
    <w:proofErr w:type="spellEnd"/>
    <w:r>
      <w:rPr>
        <w:rFonts w:cs="Times New Roman"/>
        <w:i/>
        <w:color w:val="000000"/>
        <w:sz w:val="18"/>
      </w:rPr>
      <w:t xml:space="preserve"> o </w:t>
    </w:r>
    <w:proofErr w:type="spellStart"/>
    <w:r>
      <w:rPr>
        <w:rFonts w:cs="Times New Roman"/>
        <w:i/>
        <w:color w:val="000000"/>
        <w:sz w:val="18"/>
      </w:rPr>
      <w:t>utvrđivanju</w:t>
    </w:r>
    <w:proofErr w:type="spellEnd"/>
    <w:r>
      <w:rPr>
        <w:rFonts w:cs="Times New Roman"/>
        <w:i/>
        <w:color w:val="000000"/>
        <w:sz w:val="18"/>
      </w:rPr>
      <w:t xml:space="preserve"> </w:t>
    </w:r>
    <w:proofErr w:type="spellStart"/>
    <w:r>
      <w:rPr>
        <w:rFonts w:cs="Times New Roman"/>
        <w:i/>
        <w:color w:val="000000"/>
        <w:sz w:val="18"/>
      </w:rPr>
      <w:t>ukupnog</w:t>
    </w:r>
    <w:proofErr w:type="spellEnd"/>
    <w:r>
      <w:rPr>
        <w:rFonts w:cs="Times New Roman"/>
        <w:i/>
        <w:color w:val="000000"/>
        <w:sz w:val="18"/>
      </w:rPr>
      <w:t xml:space="preserve"> </w:t>
    </w:r>
    <w:proofErr w:type="spellStart"/>
    <w:r>
      <w:rPr>
        <w:rFonts w:cs="Times New Roman"/>
        <w:i/>
        <w:color w:val="000000"/>
        <w:sz w:val="18"/>
      </w:rPr>
      <w:t>koeficijenta</w:t>
    </w:r>
    <w:proofErr w:type="spellEnd"/>
    <w:r>
      <w:rPr>
        <w:rFonts w:cs="Times New Roman"/>
        <w:i/>
        <w:color w:val="000000"/>
        <w:sz w:val="18"/>
      </w:rPr>
      <w:t xml:space="preserve"> </w:t>
    </w:r>
    <w:proofErr w:type="spellStart"/>
    <w:r>
      <w:rPr>
        <w:rFonts w:cs="Times New Roman"/>
        <w:i/>
        <w:color w:val="000000"/>
        <w:sz w:val="18"/>
      </w:rPr>
      <w:t>plaće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8352275">
    <w:abstractNumId w:val="8"/>
  </w:num>
  <w:num w:numId="2" w16cid:durableId="1941837364">
    <w:abstractNumId w:val="6"/>
  </w:num>
  <w:num w:numId="3" w16cid:durableId="563881098">
    <w:abstractNumId w:val="5"/>
  </w:num>
  <w:num w:numId="4" w16cid:durableId="1507673655">
    <w:abstractNumId w:val="4"/>
  </w:num>
  <w:num w:numId="5" w16cid:durableId="1562905007">
    <w:abstractNumId w:val="7"/>
  </w:num>
  <w:num w:numId="6" w16cid:durableId="1505896695">
    <w:abstractNumId w:val="3"/>
  </w:num>
  <w:num w:numId="7" w16cid:durableId="1223523370">
    <w:abstractNumId w:val="2"/>
  </w:num>
  <w:num w:numId="8" w16cid:durableId="2138135015">
    <w:abstractNumId w:val="1"/>
  </w:num>
  <w:num w:numId="9" w16cid:durableId="807211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03C"/>
    <w:rsid w:val="000F329C"/>
    <w:rsid w:val="0015074B"/>
    <w:rsid w:val="001568E5"/>
    <w:rsid w:val="00181567"/>
    <w:rsid w:val="00190FA9"/>
    <w:rsid w:val="00207A37"/>
    <w:rsid w:val="00290AD3"/>
    <w:rsid w:val="00295595"/>
    <w:rsid w:val="0029639D"/>
    <w:rsid w:val="002B57E2"/>
    <w:rsid w:val="00326F90"/>
    <w:rsid w:val="00423508"/>
    <w:rsid w:val="004A4E23"/>
    <w:rsid w:val="004D3941"/>
    <w:rsid w:val="0050471C"/>
    <w:rsid w:val="007914BE"/>
    <w:rsid w:val="0079389E"/>
    <w:rsid w:val="007F2B75"/>
    <w:rsid w:val="00887202"/>
    <w:rsid w:val="00894DEB"/>
    <w:rsid w:val="008A16DA"/>
    <w:rsid w:val="008C47E4"/>
    <w:rsid w:val="008D2FC8"/>
    <w:rsid w:val="0095591C"/>
    <w:rsid w:val="0097447C"/>
    <w:rsid w:val="00A746F2"/>
    <w:rsid w:val="00AA1D8D"/>
    <w:rsid w:val="00AB3B1B"/>
    <w:rsid w:val="00B47730"/>
    <w:rsid w:val="00C27FFD"/>
    <w:rsid w:val="00C758B5"/>
    <w:rsid w:val="00CA4225"/>
    <w:rsid w:val="00CB0664"/>
    <w:rsid w:val="00D1498E"/>
    <w:rsid w:val="00D21BBD"/>
    <w:rsid w:val="00E35F9C"/>
    <w:rsid w:val="00F25C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52338E"/>
  <w14:defaultImageDpi w14:val="300"/>
  <w15:docId w15:val="{2FF9FA54-C02E-49F5-8147-994AFF56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Prilog 1 – Metodologija obračuna koeficijenata</vt:lpstr>
    </vt:vector>
  </TitlesOfParts>
  <Manager/>
  <Company/>
  <LinksUpToDate>false</LinksUpToDate>
  <CharactersWithSpaces>5005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1 – Metodologija obračuna koeficijenata</dc:title>
  <dc:subject/>
  <dc:creator>Tarik Zaimovic</dc:creator>
  <cp:keywords/>
  <dc:description>generated by python-docx</dc:description>
  <cp:lastModifiedBy>Berina Smajlović-Doljančić</cp:lastModifiedBy>
  <cp:revision>5</cp:revision>
  <dcterms:created xsi:type="dcterms:W3CDTF">2026-10-23T10:11:00Z</dcterms:created>
  <dcterms:modified xsi:type="dcterms:W3CDTF">2026-10-23T13:30:00Z</dcterms:modified>
  <cp:category/>
</cp:coreProperties>
</file>