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9291B" w14:textId="346E7D8B" w:rsidR="00D602C2" w:rsidRPr="00A26BFC" w:rsidRDefault="00B81B44" w:rsidP="005B7670">
      <w:pPr>
        <w:spacing w:after="0" w:line="240" w:lineRule="auto"/>
        <w:jc w:val="both"/>
        <w:rPr>
          <w:rFonts w:ascii="Times New Roman" w:eastAsia="Times New Roman" w:hAnsi="Times New Roman" w:cs="Times New Roman"/>
          <w:lang w:val="bs-Latn-BA" w:eastAsia="bs-Latn-BA"/>
          <w14:ligatures w14:val="none"/>
        </w:rPr>
      </w:pPr>
      <w:bookmarkStart w:id="0" w:name="_Hlk171075907"/>
      <w:r w:rsidRPr="00A26BFC">
        <w:rPr>
          <w:rFonts w:ascii="Times New Roman" w:eastAsia="Calibri" w:hAnsi="Times New Roman" w:cs="Times New Roman"/>
          <w:lang w:val="bs-Latn-BA"/>
        </w:rPr>
        <w:t xml:space="preserve">Na osnovu </w:t>
      </w:r>
      <w:r w:rsidR="00D602C2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Odluke o usvajanju Dinamičkog plana potreba za raspisivanje Konkursa za izbor u akademska zvanja na Univerzitetu u Sarajevu - Fakultetu zdravstvenih studija u akademskoj 202</w:t>
      </w:r>
      <w:r w:rsidR="00C04615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4</w:t>
      </w:r>
      <w:r w:rsidR="00D602C2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/202</w:t>
      </w:r>
      <w:r w:rsidR="00C04615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5</w:t>
      </w:r>
      <w:r w:rsidR="00D602C2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. godini, broj: 04-1-1</w:t>
      </w:r>
      <w:r w:rsidR="00C04615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831</w:t>
      </w:r>
      <w:r w:rsidR="00D602C2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/24 od 1</w:t>
      </w:r>
      <w:r w:rsidR="00C04615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2</w:t>
      </w:r>
      <w:r w:rsidR="00D602C2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.0</w:t>
      </w:r>
      <w:r w:rsidR="00C04615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9</w:t>
      </w:r>
      <w:r w:rsidR="00D602C2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 xml:space="preserve">.2024. </w:t>
      </w:r>
      <w:r w:rsidR="00D602C2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 xml:space="preserve">(Mišljenje Upravnog odbora Univerziteta u Sarajevu </w:t>
      </w:r>
      <w:bookmarkStart w:id="1" w:name="_Hlk158719527"/>
      <w:r w:rsidR="00D602C2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>broj:</w:t>
      </w:r>
      <w:bookmarkEnd w:id="1"/>
      <w:r w:rsidR="000518FF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 xml:space="preserve"> 02-27-25/24</w:t>
      </w:r>
      <w:r w:rsidR="00FF0896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 xml:space="preserve"> od 15.10.2024.</w:t>
      </w:r>
      <w:r w:rsidR="00891B31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>,</w:t>
      </w:r>
      <w:r w:rsidR="000518FF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 xml:space="preserve"> </w:t>
      </w:r>
      <w:r w:rsidR="00891B31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>Odluk</w:t>
      </w:r>
      <w:r w:rsidR="00FF0896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>a</w:t>
      </w:r>
      <w:r w:rsidR="00891B31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 xml:space="preserve"> Senata Univerziteta u Sarajevu broj: </w:t>
      </w:r>
      <w:r w:rsidR="000518FF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>01-15-202/24 od 25.09.2024.</w:t>
      </w:r>
      <w:r w:rsidR="00891B31" w:rsidRPr="00A26BFC">
        <w:rPr>
          <w:rFonts w:ascii="Times New Roman" w:eastAsia="Calibri" w:hAnsi="Times New Roman" w:cs="Times New Roman"/>
          <w:lang w:val="bs-Latn-BA" w:eastAsia="bs-Latn-BA"/>
          <w14:ligatures w14:val="none"/>
        </w:rPr>
        <w:t>)</w:t>
      </w:r>
      <w:r w:rsidR="00A57786" w:rsidRPr="00A26BFC">
        <w:rPr>
          <w:rFonts w:ascii="Times New Roman" w:eastAsia="Times New Roman" w:hAnsi="Times New Roman" w:cs="Times New Roman"/>
          <w:lang w:val="bs-Latn-BA" w:eastAsia="bs-Latn-BA"/>
          <w14:ligatures w14:val="none"/>
        </w:rPr>
        <w:t>,</w:t>
      </w:r>
      <w:r w:rsidR="00A57786" w:rsidRPr="00A26BFC">
        <w:rPr>
          <w:rFonts w:ascii="Times New Roman" w:eastAsia="Calibri" w:hAnsi="Times New Roman" w:cs="Times New Roman"/>
          <w:lang w:val="bs-Latn-BA"/>
        </w:rPr>
        <w:t xml:space="preserve"> </w:t>
      </w:r>
      <w:r w:rsidR="005B7670" w:rsidRPr="00A26BFC">
        <w:rPr>
          <w:rFonts w:ascii="Times New Roman" w:eastAsia="Calibri" w:hAnsi="Times New Roman" w:cs="Times New Roman"/>
          <w:lang w:val="bs-Latn-BA"/>
        </w:rPr>
        <w:t>Odluke Vijeća Univerziteta u Sarajevu - Fakulteta zdravstvenih studija broj:</w:t>
      </w:r>
      <w:r w:rsidR="00160B12" w:rsidRPr="00A26BFC">
        <w:rPr>
          <w:rFonts w:ascii="Times New Roman" w:eastAsia="Calibri" w:hAnsi="Times New Roman" w:cs="Times New Roman"/>
          <w:lang w:val="bs-Latn-BA"/>
        </w:rPr>
        <w:t xml:space="preserve"> 04-1-</w:t>
      </w:r>
      <w:r w:rsidR="00A26BFC" w:rsidRPr="00A26BFC">
        <w:rPr>
          <w:rFonts w:ascii="Times New Roman" w:eastAsia="Calibri" w:hAnsi="Times New Roman" w:cs="Times New Roman"/>
          <w:lang w:val="bs-Latn-BA"/>
        </w:rPr>
        <w:t>244</w:t>
      </w:r>
      <w:r w:rsidR="00160B12" w:rsidRPr="00A26BFC">
        <w:rPr>
          <w:rFonts w:ascii="Times New Roman" w:eastAsia="Calibri" w:hAnsi="Times New Roman" w:cs="Times New Roman"/>
          <w:lang w:val="bs-Latn-BA"/>
        </w:rPr>
        <w:t>/2</w:t>
      </w:r>
      <w:r w:rsidR="00281F66" w:rsidRPr="00A26BFC">
        <w:rPr>
          <w:rFonts w:ascii="Times New Roman" w:eastAsia="Calibri" w:hAnsi="Times New Roman" w:cs="Times New Roman"/>
          <w:lang w:val="bs-Latn-BA"/>
        </w:rPr>
        <w:t>5</w:t>
      </w:r>
      <w:r w:rsidR="00160B12" w:rsidRPr="00A26BFC">
        <w:rPr>
          <w:rFonts w:ascii="Times New Roman" w:eastAsia="Calibri" w:hAnsi="Times New Roman" w:cs="Times New Roman"/>
          <w:lang w:val="bs-Latn-BA"/>
        </w:rPr>
        <w:t xml:space="preserve"> od </w:t>
      </w:r>
      <w:r w:rsidR="00281F66" w:rsidRPr="00A26BFC">
        <w:rPr>
          <w:rFonts w:ascii="Times New Roman" w:eastAsia="Calibri" w:hAnsi="Times New Roman" w:cs="Times New Roman"/>
          <w:lang w:val="bs-Latn-BA"/>
        </w:rPr>
        <w:t>06</w:t>
      </w:r>
      <w:r w:rsidR="00160B12" w:rsidRPr="00A26BFC">
        <w:rPr>
          <w:rFonts w:ascii="Times New Roman" w:eastAsia="Calibri" w:hAnsi="Times New Roman" w:cs="Times New Roman"/>
          <w:lang w:val="bs-Latn-BA"/>
        </w:rPr>
        <w:t>.</w:t>
      </w:r>
      <w:r w:rsidR="00281F66" w:rsidRPr="00A26BFC">
        <w:rPr>
          <w:rFonts w:ascii="Times New Roman" w:eastAsia="Calibri" w:hAnsi="Times New Roman" w:cs="Times New Roman"/>
          <w:lang w:val="bs-Latn-BA"/>
        </w:rPr>
        <w:t>02</w:t>
      </w:r>
      <w:r w:rsidR="00160B12" w:rsidRPr="00A26BFC">
        <w:rPr>
          <w:rFonts w:ascii="Times New Roman" w:eastAsia="Calibri" w:hAnsi="Times New Roman" w:cs="Times New Roman"/>
          <w:lang w:val="bs-Latn-BA"/>
        </w:rPr>
        <w:t>.202</w:t>
      </w:r>
      <w:r w:rsidR="008724D2">
        <w:rPr>
          <w:rFonts w:ascii="Times New Roman" w:eastAsia="Calibri" w:hAnsi="Times New Roman" w:cs="Times New Roman"/>
          <w:lang w:val="bs-Latn-BA"/>
        </w:rPr>
        <w:t>5</w:t>
      </w:r>
      <w:r w:rsidR="00160B12" w:rsidRPr="00A26BFC">
        <w:rPr>
          <w:rFonts w:ascii="Times New Roman" w:eastAsia="Calibri" w:hAnsi="Times New Roman" w:cs="Times New Roman"/>
          <w:lang w:val="bs-Latn-BA"/>
        </w:rPr>
        <w:t xml:space="preserve">., </w:t>
      </w:r>
      <w:r w:rsidRPr="00A26BFC">
        <w:rPr>
          <w:rFonts w:ascii="Times New Roman" w:eastAsia="Calibri" w:hAnsi="Times New Roman" w:cs="Times New Roman"/>
          <w:lang w:val="bs-Latn-BA"/>
        </w:rPr>
        <w:t>Odluke</w:t>
      </w:r>
      <w:r w:rsidR="005B7670" w:rsidRPr="00A26BFC">
        <w:rPr>
          <w:rFonts w:ascii="Times New Roman" w:eastAsia="Calibri" w:hAnsi="Times New Roman" w:cs="Times New Roman"/>
          <w:lang w:val="bs-Latn-BA"/>
        </w:rPr>
        <w:t xml:space="preserve"> Senata Univerziteta u Sarajevu</w:t>
      </w:r>
      <w:r w:rsidR="00A26BFC" w:rsidRPr="00A26BFC">
        <w:rPr>
          <w:rFonts w:ascii="Times New Roman" w:eastAsia="Calibri" w:hAnsi="Times New Roman" w:cs="Times New Roman"/>
          <w:lang w:val="bs-Latn-BA"/>
        </w:rPr>
        <w:t xml:space="preserve"> broj: 01-2-120/25 od 26. 02. 2025.</w:t>
      </w:r>
      <w:r w:rsidR="004D0FA9" w:rsidRPr="00A26BFC">
        <w:rPr>
          <w:rFonts w:ascii="Times New Roman" w:eastAsia="Calibri" w:hAnsi="Times New Roman" w:cs="Times New Roman"/>
          <w:lang w:val="bs-Latn-BA"/>
        </w:rPr>
        <w:t>,</w:t>
      </w:r>
      <w:r w:rsidR="006B6986" w:rsidRPr="00A26BFC">
        <w:rPr>
          <w:rFonts w:ascii="Times New Roman" w:eastAsia="Calibri" w:hAnsi="Times New Roman" w:cs="Times New Roman"/>
          <w:lang w:val="bs-Latn-BA"/>
        </w:rPr>
        <w:t xml:space="preserve"> </w:t>
      </w:r>
      <w:r w:rsidR="005B7670" w:rsidRPr="00A26BFC">
        <w:rPr>
          <w:rFonts w:ascii="Times New Roman" w:eastAsia="Calibri" w:hAnsi="Times New Roman" w:cs="Times New Roman"/>
          <w:lang w:val="bs-Latn-BA"/>
        </w:rPr>
        <w:t>raspisuje se</w:t>
      </w:r>
      <w:bookmarkEnd w:id="0"/>
    </w:p>
    <w:p w14:paraId="39BB99C7" w14:textId="77777777" w:rsidR="00281F66" w:rsidRPr="00A26BFC" w:rsidRDefault="00281F66" w:rsidP="005B7670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val="bs-Latn-BA"/>
        </w:rPr>
      </w:pPr>
    </w:p>
    <w:p w14:paraId="7445FA8F" w14:textId="0F3685E7" w:rsidR="005B7670" w:rsidRPr="00A26BFC" w:rsidRDefault="005B7670" w:rsidP="005B7670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val="bs-Latn-BA"/>
        </w:rPr>
      </w:pPr>
      <w:r w:rsidRPr="00A26BFC">
        <w:rPr>
          <w:rFonts w:ascii="Times New Roman" w:eastAsia="Calibri" w:hAnsi="Times New Roman" w:cs="Times New Roman"/>
          <w:b/>
          <w:lang w:val="bs-Latn-BA"/>
        </w:rPr>
        <w:t xml:space="preserve">KONKURS </w:t>
      </w:r>
    </w:p>
    <w:p w14:paraId="3BAA2627" w14:textId="3DBF8676" w:rsidR="005B7670" w:rsidRPr="00A26BFC" w:rsidRDefault="005B7670" w:rsidP="005B7670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val="bs-Latn-BA"/>
        </w:rPr>
      </w:pPr>
      <w:r w:rsidRPr="00A26BFC">
        <w:rPr>
          <w:rFonts w:ascii="Times New Roman" w:eastAsia="Calibri" w:hAnsi="Times New Roman" w:cs="Times New Roman"/>
          <w:b/>
          <w:lang w:val="bs-Latn-BA"/>
        </w:rPr>
        <w:t>za izbor u akademsk</w:t>
      </w:r>
      <w:r w:rsidR="00281F66" w:rsidRPr="00A26BFC">
        <w:rPr>
          <w:rFonts w:ascii="Times New Roman" w:eastAsia="Calibri" w:hAnsi="Times New Roman" w:cs="Times New Roman"/>
          <w:b/>
          <w:lang w:val="bs-Latn-BA"/>
        </w:rPr>
        <w:t>o</w:t>
      </w:r>
      <w:r w:rsidRPr="00A26BFC">
        <w:rPr>
          <w:rFonts w:ascii="Times New Roman" w:eastAsia="Calibri" w:hAnsi="Times New Roman" w:cs="Times New Roman"/>
          <w:b/>
          <w:lang w:val="bs-Latn-BA"/>
        </w:rPr>
        <w:t xml:space="preserve"> zvanj</w:t>
      </w:r>
      <w:r w:rsidR="00281F66" w:rsidRPr="00A26BFC">
        <w:rPr>
          <w:rFonts w:ascii="Times New Roman" w:eastAsia="Calibri" w:hAnsi="Times New Roman" w:cs="Times New Roman"/>
          <w:b/>
          <w:lang w:val="bs-Latn-BA"/>
        </w:rPr>
        <w:t>e</w:t>
      </w:r>
      <w:r w:rsidRPr="00A26BFC">
        <w:rPr>
          <w:rFonts w:ascii="Times New Roman" w:eastAsia="Calibri" w:hAnsi="Times New Roman" w:cs="Times New Roman"/>
          <w:b/>
          <w:lang w:val="bs-Latn-BA"/>
        </w:rPr>
        <w:t xml:space="preserve"> </w:t>
      </w:r>
    </w:p>
    <w:p w14:paraId="5AD501E3" w14:textId="77777777" w:rsidR="004D0FA9" w:rsidRPr="00A26BFC" w:rsidRDefault="004D0FA9" w:rsidP="00D3368E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lang w:val="bs-Latn-BA"/>
        </w:rPr>
      </w:pPr>
    </w:p>
    <w:p w14:paraId="75369092" w14:textId="3228AB46" w:rsidR="00AC599A" w:rsidRPr="00A26BFC" w:rsidRDefault="005B7670" w:rsidP="00AC599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</w:rPr>
      </w:pPr>
      <w:bookmarkStart w:id="2" w:name="_Hlk171075968"/>
      <w:r w:rsidRPr="00A26BFC">
        <w:rPr>
          <w:rFonts w:ascii="Times New Roman" w:eastAsia="Calibri" w:hAnsi="Times New Roman" w:cs="Times New Roman"/>
          <w:b/>
          <w:lang w:val="bs-Latn-BA"/>
        </w:rPr>
        <w:t xml:space="preserve">I </w:t>
      </w:r>
      <w:r w:rsidR="00AC599A" w:rsidRPr="00A26BFC">
        <w:rPr>
          <w:rFonts w:ascii="Times New Roman" w:eastAsia="Calibri" w:hAnsi="Times New Roman" w:cs="Times New Roman"/>
          <w:b/>
          <w:lang w:val="bs-Latn-BA"/>
        </w:rPr>
        <w:t>Nastavnik u zvanje docent – bez zasnivanja radnog odnosa u skladu sa članom 132. Zakona o visokom obrazovanju („Službene novine Kantona Sarajevo“, broj: 36/22)</w:t>
      </w:r>
    </w:p>
    <w:p w14:paraId="7105F7BE" w14:textId="094F0FD6" w:rsidR="00AC599A" w:rsidRPr="00A26BFC" w:rsidRDefault="00281F66" w:rsidP="00AC599A">
      <w:pPr>
        <w:pStyle w:val="ListParagraph"/>
        <w:numPr>
          <w:ilvl w:val="0"/>
          <w:numId w:val="8"/>
        </w:numPr>
        <w:ind w:left="450"/>
        <w:jc w:val="both"/>
        <w:rPr>
          <w:rFonts w:ascii="Times New Roman" w:eastAsia="Calibri" w:hAnsi="Times New Roman" w:cs="Times New Roman"/>
          <w:bCs/>
          <w:lang w:val="bs-Latn-BA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Naučna oblast</w:t>
      </w:r>
      <w:r w:rsidR="00AC599A" w:rsidRPr="00A26BFC">
        <w:rPr>
          <w:rFonts w:ascii="Times New Roman" w:eastAsia="Calibri" w:hAnsi="Times New Roman" w:cs="Times New Roman"/>
          <w:bCs/>
          <w:lang w:val="bs-Latn-BA"/>
        </w:rPr>
        <w:t xml:space="preserve"> „</w:t>
      </w:r>
      <w:r w:rsidRPr="00A26BFC">
        <w:rPr>
          <w:rFonts w:ascii="Times New Roman" w:eastAsia="Calibri" w:hAnsi="Times New Roman" w:cs="Times New Roman"/>
          <w:bCs/>
          <w:lang w:val="bs-Latn-BA"/>
        </w:rPr>
        <w:t>Zaštita i njega zdravlja zajednice</w:t>
      </w:r>
      <w:r w:rsidR="00AC599A" w:rsidRPr="00A26BFC">
        <w:rPr>
          <w:rFonts w:ascii="Times New Roman" w:eastAsia="Calibri" w:hAnsi="Times New Roman" w:cs="Times New Roman"/>
          <w:bCs/>
          <w:lang w:val="bs-Latn-BA"/>
        </w:rPr>
        <w:t>“ – 1 izvršilac</w:t>
      </w:r>
    </w:p>
    <w:p w14:paraId="2DEC206C" w14:textId="77777777" w:rsidR="00A57786" w:rsidRPr="00A26BFC" w:rsidRDefault="00A57786" w:rsidP="00AC599A">
      <w:pPr>
        <w:spacing w:after="0" w:line="240" w:lineRule="auto"/>
        <w:jc w:val="both"/>
        <w:rPr>
          <w:rFonts w:ascii="Times New Roman" w:eastAsia="Calibri" w:hAnsi="Times New Roman" w:cs="Times New Roman"/>
          <w:lang w:val="bs-Latn-BA"/>
        </w:rPr>
      </w:pPr>
    </w:p>
    <w:bookmarkEnd w:id="2"/>
    <w:p w14:paraId="6D152AAF" w14:textId="391F2FFA" w:rsidR="00D136AE" w:rsidRPr="00A26BFC" w:rsidRDefault="005B7670" w:rsidP="005B7670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 xml:space="preserve">Uslovi za izbor, </w:t>
      </w:r>
      <w:r w:rsidR="00C75587" w:rsidRPr="00A26BFC">
        <w:rPr>
          <w:rFonts w:ascii="Times New Roman" w:eastAsia="Calibri" w:hAnsi="Times New Roman" w:cs="Times New Roman"/>
          <w:bCs/>
          <w:lang w:val="bs-Latn-BA"/>
        </w:rPr>
        <w:t>u skladu sa članom</w:t>
      </w:r>
      <w:r w:rsidR="007B73B5" w:rsidRPr="00A26BFC">
        <w:rPr>
          <w:rFonts w:ascii="Times New Roman" w:eastAsia="Calibri" w:hAnsi="Times New Roman" w:cs="Times New Roman"/>
          <w:bCs/>
          <w:lang w:val="bs-Latn-BA"/>
        </w:rPr>
        <w:t xml:space="preserve"> </w:t>
      </w:r>
      <w:r w:rsidR="00825258" w:rsidRPr="00A26BFC">
        <w:rPr>
          <w:rFonts w:ascii="Times New Roman" w:eastAsia="Calibri" w:hAnsi="Times New Roman" w:cs="Times New Roman"/>
          <w:bCs/>
          <w:lang w:val="bs-Latn-BA"/>
        </w:rPr>
        <w:t xml:space="preserve">112. </w:t>
      </w:r>
      <w:r w:rsidR="00A64037" w:rsidRPr="00A26BFC">
        <w:rPr>
          <w:rFonts w:ascii="Times New Roman" w:eastAsia="Calibri" w:hAnsi="Times New Roman" w:cs="Times New Roman"/>
          <w:bCs/>
          <w:lang w:val="bs-Latn-BA"/>
        </w:rPr>
        <w:t xml:space="preserve">d) </w:t>
      </w:r>
      <w:r w:rsidR="00933E58" w:rsidRPr="00A26BFC">
        <w:rPr>
          <w:rFonts w:ascii="Times New Roman" w:eastAsia="Calibri" w:hAnsi="Times New Roman" w:cs="Times New Roman"/>
          <w:bCs/>
          <w:lang w:val="bs-Latn-BA"/>
        </w:rPr>
        <w:t xml:space="preserve">Zakona o visokom obrazovanju („Službene novine Kantona Sarajevo“, broj: 36/22) </w:t>
      </w:r>
      <w:r w:rsidRPr="00A26BFC">
        <w:rPr>
          <w:rFonts w:ascii="Times New Roman" w:eastAsia="Calibri" w:hAnsi="Times New Roman" w:cs="Times New Roman"/>
          <w:bCs/>
          <w:lang w:val="bs-Latn-BA"/>
        </w:rPr>
        <w:t>su:</w:t>
      </w:r>
    </w:p>
    <w:p w14:paraId="04074221" w14:textId="5710F714" w:rsidR="00A57786" w:rsidRPr="00A26BFC" w:rsidRDefault="00A64037" w:rsidP="00A577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A26BFC">
        <w:rPr>
          <w:rFonts w:ascii="Times New Roman" w:hAnsi="Times New Roman" w:cs="Times New Roman"/>
          <w:b/>
          <w:bCs/>
          <w:u w:val="single"/>
        </w:rPr>
        <w:t>Docent:</w:t>
      </w:r>
      <w:r w:rsidRPr="00A26BFC">
        <w:rPr>
          <w:rFonts w:ascii="Times New Roman" w:hAnsi="Times New Roman" w:cs="Times New Roman"/>
        </w:rPr>
        <w:t xml:space="preserve"> naučni stepen doktora u naučnoj oblasti na koju se bira, minimalno tri naučna rada objavljena u priznatim publikacijama, od čega je jedan naučni rad objavljen u publikaciji relevantnim naučnim bazama podataka;</w:t>
      </w:r>
    </w:p>
    <w:p w14:paraId="3E76AA68" w14:textId="77777777" w:rsidR="00A01B44" w:rsidRPr="00A26BFC" w:rsidRDefault="00A01B44" w:rsidP="00A57786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</w:p>
    <w:p w14:paraId="7A0E1725" w14:textId="4672D588" w:rsidR="00A57786" w:rsidRPr="00A26BFC" w:rsidRDefault="00A57786" w:rsidP="00A57786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>Kandidati su kao dokaz o ispunjavanju gore navedenih uslova obavezni priložiti:</w:t>
      </w:r>
    </w:p>
    <w:p w14:paraId="099AE406" w14:textId="7FE8E056" w:rsidR="00A57786" w:rsidRPr="00A26BFC" w:rsidRDefault="00A57786" w:rsidP="00A5778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 xml:space="preserve">Popunjen i svojeručno potpisan Obrazac prijave na konkurs (Obrazac prijave na konkurs kandidati mogu preuzeti </w:t>
      </w:r>
      <w:r w:rsidR="00825258"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 xml:space="preserve">na </w:t>
      </w:r>
      <w:r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 xml:space="preserve">web stranici: </w:t>
      </w:r>
      <w:hyperlink r:id="rId5" w:history="1">
        <w:r w:rsidRPr="00A26BFC">
          <w:rPr>
            <w:rFonts w:ascii="Times New Roman" w:eastAsia="Calibri" w:hAnsi="Times New Roman" w:cs="Times New Roman"/>
            <w:bCs/>
            <w:color w:val="0563C1"/>
            <w:u w:val="single"/>
            <w:lang w:val="bs-Latn-BA"/>
            <w14:ligatures w14:val="none"/>
          </w:rPr>
          <w:t>www.fzs.unsa.ba</w:t>
        </w:r>
      </w:hyperlink>
      <w:r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>), uz obaveznu naznaku pozicije na koju kandidat konkuriše</w:t>
      </w:r>
      <w:r w:rsidR="00933E58"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>)</w:t>
      </w:r>
    </w:p>
    <w:p w14:paraId="76330CA1" w14:textId="5D4315A2" w:rsidR="00EA247C" w:rsidRPr="00A26BFC" w:rsidRDefault="00A57786" w:rsidP="00EA247C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 xml:space="preserve">Kraću biografiju (CV) </w:t>
      </w:r>
      <w:r w:rsidR="00B04B6F"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 xml:space="preserve">i </w:t>
      </w:r>
      <w:r w:rsidR="00B04B6F" w:rsidRPr="00A26BFC">
        <w:rPr>
          <w:rFonts w:ascii="Times New Roman" w:hAnsi="Times New Roman" w:cs="Times New Roman"/>
        </w:rPr>
        <w:t xml:space="preserve">spisak objavljenih naučnih radova, naučna dostignuća i doprinos, </w:t>
      </w:r>
      <w:r w:rsidRPr="00A26BFC">
        <w:rPr>
          <w:rFonts w:ascii="Times New Roman" w:eastAsia="Calibri" w:hAnsi="Times New Roman" w:cs="Times New Roman"/>
          <w:bCs/>
          <w:lang w:val="bs-Latn-BA"/>
          <w14:ligatures w14:val="none"/>
        </w:rPr>
        <w:t>u elektronskoj i štampanoj formi</w:t>
      </w:r>
    </w:p>
    <w:p w14:paraId="3A0426C6" w14:textId="77777777" w:rsidR="004D2C2D" w:rsidRPr="00A26BFC" w:rsidRDefault="00EA247C" w:rsidP="004D2C2D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Diplome o stečenim stepenima odgovarajućih zvanja koji su uslovima konkursa predviđeni,</w:t>
      </w:r>
      <w:r w:rsidRPr="00A26BFC">
        <w:rPr>
          <w:rFonts w:ascii="Times New Roman" w:eastAsia="Calibri" w:hAnsi="Times New Roman" w:cs="Times New Roman"/>
          <w:lang w:val="bs-Latn-BA"/>
        </w:rPr>
        <w:t xml:space="preserve"> Rješenje o priznavanju visokoškolske kvalifikacije, ukoliko je ista stečena u inostranstvu, i drugu dokumentaciju o stečenom obrazovanju,</w:t>
      </w:r>
    </w:p>
    <w:p w14:paraId="1F217B8B" w14:textId="06F9372B" w:rsidR="00B04B6F" w:rsidRPr="00A26BFC" w:rsidRDefault="00B04B6F" w:rsidP="004D2C2D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eastAsia="Calibri" w:hAnsi="Times New Roman" w:cs="Times New Roman"/>
          <w:lang w:val="bs-Latn-BA"/>
        </w:rPr>
        <w:t>Listu objavljenih radova kao i same radove u originalu ili elektronskoj formi</w:t>
      </w:r>
    </w:p>
    <w:p w14:paraId="49DE2457" w14:textId="6DC80E58" w:rsidR="00B04B6F" w:rsidRPr="00A26BFC" w:rsidRDefault="00B04B6F" w:rsidP="004D2C2D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hAnsi="Times New Roman" w:cs="Times New Roman"/>
        </w:rPr>
        <w:t>Podatke o eventualnim nagradama i priznanjima u vezi sa odgovarajućom naučnom oblasti, ako ih kandidat posjeduje</w:t>
      </w:r>
    </w:p>
    <w:p w14:paraId="630A9661" w14:textId="63143ED6" w:rsidR="004D2C2D" w:rsidRPr="00A26BFC" w:rsidRDefault="00EA247C" w:rsidP="004D2C2D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Dokaz o zaposlenju u nastavnoj bazi grupacije medicinskih nauka</w:t>
      </w:r>
      <w:r w:rsidR="004D2C2D" w:rsidRPr="00A26BFC">
        <w:rPr>
          <w:rFonts w:ascii="Times New Roman" w:eastAsia="Calibri" w:hAnsi="Times New Roman" w:cs="Times New Roman"/>
          <w:bCs/>
          <w:lang w:val="bs-Latn-BA"/>
        </w:rPr>
        <w:t xml:space="preserve"> </w:t>
      </w:r>
    </w:p>
    <w:p w14:paraId="70956140" w14:textId="34118A36" w:rsidR="00174953" w:rsidRPr="00A26BFC" w:rsidRDefault="00A57786" w:rsidP="005B767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lang w:val="bs-Latn-BA"/>
          <w14:ligatures w14:val="none"/>
        </w:rPr>
      </w:pPr>
      <w:r w:rsidRPr="00A26BFC">
        <w:rPr>
          <w:rFonts w:ascii="Times New Roman" w:eastAsia="Calibri" w:hAnsi="Times New Roman" w:cs="Times New Roman"/>
          <w:lang w:val="bs-Latn-BA"/>
          <w14:ligatures w14:val="none"/>
        </w:rPr>
        <w:t>Drugi dokazi relevantni za izbor.</w:t>
      </w:r>
    </w:p>
    <w:p w14:paraId="2A4CEAAD" w14:textId="77777777" w:rsidR="00A01B44" w:rsidRPr="00A26BFC" w:rsidRDefault="00A01B44" w:rsidP="005B7670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</w:rPr>
      </w:pPr>
    </w:p>
    <w:p w14:paraId="023834B9" w14:textId="6974361D" w:rsidR="005B7670" w:rsidRPr="00A26BFC" w:rsidRDefault="005B7670" w:rsidP="005B7670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Svi kandidati, pored navedenih dokaza, dostavljaju izvod iz matične knjige rođenih i uvjerenje o državljanstvu Bosne i Hercegovine</w:t>
      </w:r>
      <w:r w:rsidR="000C3E17" w:rsidRPr="00A26BFC">
        <w:rPr>
          <w:rFonts w:ascii="Times New Roman" w:eastAsia="Calibri" w:hAnsi="Times New Roman" w:cs="Times New Roman"/>
          <w:bCs/>
          <w:lang w:val="bs-Latn-BA"/>
        </w:rPr>
        <w:t>, ne starije od šest mjeseci</w:t>
      </w:r>
      <w:r w:rsidRPr="00A26BFC">
        <w:rPr>
          <w:rFonts w:ascii="Times New Roman" w:eastAsia="Calibri" w:hAnsi="Times New Roman" w:cs="Times New Roman"/>
          <w:bCs/>
          <w:lang w:val="bs-Latn-BA"/>
        </w:rPr>
        <w:t>.</w:t>
      </w:r>
    </w:p>
    <w:p w14:paraId="414B4AEA" w14:textId="77777777" w:rsidR="005B7670" w:rsidRPr="00A26BFC" w:rsidRDefault="005B7670" w:rsidP="005B7670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Sva dokumentacija se prilaže u originalu ili ovjerenoj kopiji.  Dokumentacija dostavljena po konkursu, po okončanju procedure izbora, ne vraća se kandidatu.</w:t>
      </w:r>
    </w:p>
    <w:p w14:paraId="0085C536" w14:textId="77777777" w:rsidR="005B7670" w:rsidRPr="00A26BFC" w:rsidRDefault="005B7670" w:rsidP="005B7670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Ovjerena kopija dokumenta nema ograničen rok važenja, pod uvjetom da ni dokument nema preciziran rok važenja.</w:t>
      </w:r>
    </w:p>
    <w:p w14:paraId="26EB56B3" w14:textId="77777777" w:rsidR="005B7670" w:rsidRPr="00A26BFC" w:rsidRDefault="005B7670" w:rsidP="005B7670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Konkurs ostaje otvoren 15 dana od dana objavljivanja.</w:t>
      </w:r>
    </w:p>
    <w:p w14:paraId="2D69DFB4" w14:textId="21B1670B" w:rsidR="005B7670" w:rsidRPr="00A26BFC" w:rsidRDefault="005B7670" w:rsidP="005B7670">
      <w:pPr>
        <w:spacing w:after="0" w:line="240" w:lineRule="auto"/>
        <w:jc w:val="both"/>
        <w:rPr>
          <w:rFonts w:ascii="Times New Roman" w:eastAsia="Calibri" w:hAnsi="Times New Roman" w:cs="Times New Roman"/>
          <w:bCs/>
          <w:lang w:val="bs-Latn-BA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 xml:space="preserve">Prijave putem pošte (sa naznakom PRIJAVA NA KONKURS) dostaviti na adresu: Univerzitet u Sarajevu - Fakultet zdravstvenih studija, ul. </w:t>
      </w:r>
      <w:r w:rsidR="00BB020D" w:rsidRPr="00A26BFC">
        <w:rPr>
          <w:rFonts w:ascii="Times New Roman" w:eastAsia="Calibri" w:hAnsi="Times New Roman" w:cs="Times New Roman"/>
          <w:bCs/>
          <w:lang w:val="bs-Latn-BA"/>
        </w:rPr>
        <w:t>Bardakčije br.</w:t>
      </w:r>
      <w:r w:rsidRPr="00A26BFC">
        <w:rPr>
          <w:rFonts w:ascii="Times New Roman" w:eastAsia="Calibri" w:hAnsi="Times New Roman" w:cs="Times New Roman"/>
          <w:bCs/>
          <w:lang w:val="bs-Latn-BA"/>
        </w:rPr>
        <w:t xml:space="preserve"> 1, Sarajevo.</w:t>
      </w:r>
    </w:p>
    <w:p w14:paraId="068A1F9C" w14:textId="10AC3AF6" w:rsidR="00837B95" w:rsidRPr="00A26BFC" w:rsidRDefault="005B7670" w:rsidP="00B809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26BFC">
        <w:rPr>
          <w:rFonts w:ascii="Times New Roman" w:eastAsia="Calibri" w:hAnsi="Times New Roman" w:cs="Times New Roman"/>
          <w:bCs/>
          <w:lang w:val="bs-Latn-BA"/>
        </w:rPr>
        <w:t>Nepotpune i neblagovremene prijave  neće se uzeti u razmatranje.</w:t>
      </w:r>
    </w:p>
    <w:sectPr w:rsidR="00837B95" w:rsidRPr="00A26BFC" w:rsidSect="009E5EF0">
      <w:pgSz w:w="11906" w:h="16838"/>
      <w:pgMar w:top="270" w:right="720" w:bottom="27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243E17"/>
    <w:multiLevelType w:val="hybridMultilevel"/>
    <w:tmpl w:val="0ECE682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6528DE"/>
    <w:multiLevelType w:val="hybridMultilevel"/>
    <w:tmpl w:val="0ECE6828"/>
    <w:lvl w:ilvl="0" w:tplc="141A000F">
      <w:start w:val="1"/>
      <w:numFmt w:val="decimal"/>
      <w:lvlText w:val="%1."/>
      <w:lvlJc w:val="left"/>
      <w:pPr>
        <w:ind w:left="36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D002B3"/>
    <w:multiLevelType w:val="hybridMultilevel"/>
    <w:tmpl w:val="CCFEAF50"/>
    <w:lvl w:ilvl="0" w:tplc="263E6972">
      <w:start w:val="1"/>
      <w:numFmt w:val="decimal"/>
      <w:lvlText w:val="%1."/>
      <w:lvlJc w:val="left"/>
      <w:pPr>
        <w:ind w:left="0" w:hanging="360"/>
      </w:pPr>
      <w:rPr>
        <w:rFonts w:ascii="Times New Roman" w:eastAsia="Calibri" w:hAnsi="Times New Roman" w:cs="Times New Roman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0601BCE"/>
    <w:multiLevelType w:val="hybridMultilevel"/>
    <w:tmpl w:val="DC764896"/>
    <w:lvl w:ilvl="0" w:tplc="5A5013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E6F6590"/>
    <w:multiLevelType w:val="hybridMultilevel"/>
    <w:tmpl w:val="A5FC20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A77ECA"/>
    <w:multiLevelType w:val="hybridMultilevel"/>
    <w:tmpl w:val="4524D3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54432C"/>
    <w:multiLevelType w:val="hybridMultilevel"/>
    <w:tmpl w:val="3960A292"/>
    <w:lvl w:ilvl="0" w:tplc="2598C320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 w:val="0"/>
        <w:bCs/>
        <w:sz w:val="24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4E6567"/>
    <w:multiLevelType w:val="hybridMultilevel"/>
    <w:tmpl w:val="0ECE682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E46AB0"/>
    <w:multiLevelType w:val="hybridMultilevel"/>
    <w:tmpl w:val="12D019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6420C7"/>
    <w:multiLevelType w:val="hybridMultilevel"/>
    <w:tmpl w:val="488EF7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8334467">
    <w:abstractNumId w:val="9"/>
  </w:num>
  <w:num w:numId="2" w16cid:durableId="1253003409">
    <w:abstractNumId w:val="3"/>
  </w:num>
  <w:num w:numId="3" w16cid:durableId="468474267">
    <w:abstractNumId w:val="6"/>
  </w:num>
  <w:num w:numId="4" w16cid:durableId="1419864462">
    <w:abstractNumId w:val="2"/>
  </w:num>
  <w:num w:numId="5" w16cid:durableId="994454209">
    <w:abstractNumId w:val="1"/>
  </w:num>
  <w:num w:numId="6" w16cid:durableId="873074995">
    <w:abstractNumId w:val="0"/>
  </w:num>
  <w:num w:numId="7" w16cid:durableId="1613591993">
    <w:abstractNumId w:val="8"/>
  </w:num>
  <w:num w:numId="8" w16cid:durableId="37820589">
    <w:abstractNumId w:val="4"/>
  </w:num>
  <w:num w:numId="9" w16cid:durableId="330186099">
    <w:abstractNumId w:val="5"/>
  </w:num>
  <w:num w:numId="10" w16cid:durableId="15169671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70"/>
    <w:rsid w:val="000424BE"/>
    <w:rsid w:val="000518FF"/>
    <w:rsid w:val="00075EEA"/>
    <w:rsid w:val="0009010D"/>
    <w:rsid w:val="000A03B0"/>
    <w:rsid w:val="000C3E17"/>
    <w:rsid w:val="0012483E"/>
    <w:rsid w:val="00160B12"/>
    <w:rsid w:val="00163B4D"/>
    <w:rsid w:val="00171230"/>
    <w:rsid w:val="00174953"/>
    <w:rsid w:val="001B5482"/>
    <w:rsid w:val="00281F66"/>
    <w:rsid w:val="002B00BA"/>
    <w:rsid w:val="002F538F"/>
    <w:rsid w:val="003722CF"/>
    <w:rsid w:val="00377415"/>
    <w:rsid w:val="003B22F7"/>
    <w:rsid w:val="003C0A6E"/>
    <w:rsid w:val="0043177E"/>
    <w:rsid w:val="00470B27"/>
    <w:rsid w:val="004870E6"/>
    <w:rsid w:val="004C1DEE"/>
    <w:rsid w:val="004D0FA9"/>
    <w:rsid w:val="004D2C2D"/>
    <w:rsid w:val="00556EA2"/>
    <w:rsid w:val="00573DC9"/>
    <w:rsid w:val="00593C08"/>
    <w:rsid w:val="005A2B4C"/>
    <w:rsid w:val="005B7670"/>
    <w:rsid w:val="005C31E0"/>
    <w:rsid w:val="00630157"/>
    <w:rsid w:val="006B6986"/>
    <w:rsid w:val="00704B3B"/>
    <w:rsid w:val="0070590A"/>
    <w:rsid w:val="00744706"/>
    <w:rsid w:val="007A2170"/>
    <w:rsid w:val="007B73B5"/>
    <w:rsid w:val="00806F72"/>
    <w:rsid w:val="00825258"/>
    <w:rsid w:val="00837B95"/>
    <w:rsid w:val="0085795A"/>
    <w:rsid w:val="008724D2"/>
    <w:rsid w:val="008773D5"/>
    <w:rsid w:val="00891B31"/>
    <w:rsid w:val="00896315"/>
    <w:rsid w:val="008D2DEC"/>
    <w:rsid w:val="008D5EA5"/>
    <w:rsid w:val="00921001"/>
    <w:rsid w:val="00933E58"/>
    <w:rsid w:val="00944A7E"/>
    <w:rsid w:val="009726F0"/>
    <w:rsid w:val="009E23FA"/>
    <w:rsid w:val="009E5EF0"/>
    <w:rsid w:val="00A01B44"/>
    <w:rsid w:val="00A26BFC"/>
    <w:rsid w:val="00A57786"/>
    <w:rsid w:val="00A64037"/>
    <w:rsid w:val="00AC599A"/>
    <w:rsid w:val="00AE56C2"/>
    <w:rsid w:val="00B04B6F"/>
    <w:rsid w:val="00B2123E"/>
    <w:rsid w:val="00B7704B"/>
    <w:rsid w:val="00B805D0"/>
    <w:rsid w:val="00B809E5"/>
    <w:rsid w:val="00B81B44"/>
    <w:rsid w:val="00BB020D"/>
    <w:rsid w:val="00BB44AA"/>
    <w:rsid w:val="00BF5F72"/>
    <w:rsid w:val="00C04615"/>
    <w:rsid w:val="00C32D84"/>
    <w:rsid w:val="00C70DBA"/>
    <w:rsid w:val="00C75587"/>
    <w:rsid w:val="00C92221"/>
    <w:rsid w:val="00CA1B32"/>
    <w:rsid w:val="00CC0300"/>
    <w:rsid w:val="00D136AE"/>
    <w:rsid w:val="00D30952"/>
    <w:rsid w:val="00D3368E"/>
    <w:rsid w:val="00D602C2"/>
    <w:rsid w:val="00D6088A"/>
    <w:rsid w:val="00D90F9F"/>
    <w:rsid w:val="00DA1492"/>
    <w:rsid w:val="00DA5315"/>
    <w:rsid w:val="00DC1140"/>
    <w:rsid w:val="00DC47B3"/>
    <w:rsid w:val="00DD39B5"/>
    <w:rsid w:val="00E2221A"/>
    <w:rsid w:val="00E4431A"/>
    <w:rsid w:val="00E475DA"/>
    <w:rsid w:val="00E5052B"/>
    <w:rsid w:val="00E51DBC"/>
    <w:rsid w:val="00EA247C"/>
    <w:rsid w:val="00EC33BE"/>
    <w:rsid w:val="00ED2A57"/>
    <w:rsid w:val="00ED2E47"/>
    <w:rsid w:val="00EE491D"/>
    <w:rsid w:val="00F26324"/>
    <w:rsid w:val="00F27B25"/>
    <w:rsid w:val="00F37C04"/>
    <w:rsid w:val="00F418D2"/>
    <w:rsid w:val="00F5030A"/>
    <w:rsid w:val="00F94079"/>
    <w:rsid w:val="00FA6664"/>
    <w:rsid w:val="00FF08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C27CB"/>
  <w15:chartTrackingRefBased/>
  <w15:docId w15:val="{7C585D37-5495-422E-98E7-99FEC407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s-Latn-B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7670"/>
    <w:pPr>
      <w:spacing w:line="256" w:lineRule="auto"/>
    </w:pPr>
    <w:rPr>
      <w:kern w:val="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5B7670"/>
    <w:pPr>
      <w:spacing w:after="0" w:line="240" w:lineRule="auto"/>
      <w:ind w:left="720"/>
    </w:pPr>
    <w:rPr>
      <w:rFonts w:ascii="Calibri" w:eastAsia="Times New Roman" w:hAnsi="Calibri" w:cs="Calibri"/>
      <w:lang w:val="hr-HR" w:eastAsia="hr-HR"/>
    </w:rPr>
  </w:style>
  <w:style w:type="character" w:customStyle="1" w:styleId="normaltextrun">
    <w:name w:val="normaltextrun"/>
    <w:basedOn w:val="DefaultParagraphFont"/>
    <w:rsid w:val="005B76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zs.unsa.b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Amela Jasarevic</dc:creator>
  <cp:keywords/>
  <dc:description/>
  <cp:lastModifiedBy>Amira Hrustic</cp:lastModifiedBy>
  <cp:revision>13</cp:revision>
  <cp:lastPrinted>2025-02-05T11:10:00Z</cp:lastPrinted>
  <dcterms:created xsi:type="dcterms:W3CDTF">2024-12-11T09:30:00Z</dcterms:created>
  <dcterms:modified xsi:type="dcterms:W3CDTF">2025-03-10T09:54:00Z</dcterms:modified>
</cp:coreProperties>
</file>