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6B9" w:rsidRPr="005B46B9" w:rsidRDefault="005B46B9" w:rsidP="005B46B9">
      <w:pPr>
        <w:spacing w:after="0" w:line="240" w:lineRule="auto"/>
        <w:rPr>
          <w:rFonts w:ascii="Times New Roman" w:eastAsia="Times New Roman" w:hAnsi="Times New Roman" w:cs="Times New Roman"/>
          <w:iCs/>
          <w:noProof w:val="0"/>
          <w:sz w:val="20"/>
          <w:szCs w:val="20"/>
          <w:lang w:val="hr-HR"/>
        </w:rPr>
      </w:pP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UNIVERZITET U SARAJEVU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PRIRODNO-MATEMATIČKI FAKULTET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Zmaja od Bosne 33-35, Sarajevo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lang w:val="en-GB"/>
        </w:rPr>
        <w:t>website: www.pmf.unsa.ba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lang w:val="en-GB"/>
        </w:rPr>
      </w:pP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Na osnovu </w:t>
      </w:r>
      <w:r w:rsidR="00EE4474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Odluke Vlade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>Kantona Sarajevo</w:t>
      </w:r>
      <w:r w:rsidR="00C46B36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 </w:t>
      </w:r>
      <w:r w:rsidR="00C46B36" w:rsidRPr="00C46B36">
        <w:rPr>
          <w:rFonts w:ascii="Times New Roman" w:eastAsia="Times New Roman" w:hAnsi="Times New Roman" w:cs="Times New Roman"/>
          <w:noProof w:val="0"/>
          <w:color w:val="000000"/>
          <w:lang w:val="en-GB"/>
        </w:rPr>
        <w:t>o davanju saglasnosti na zapošljavanje na Univerzitetu u Sarajevu – Prirodno-matematičkom fakultetu, broj: 02-04-47134-22/24 od 17.10.2024. godine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, Odluke Rektora Univerziteta u Sarajevu broj: </w:t>
      </w:r>
      <w:r w:rsidR="00C46B36" w:rsidRPr="00C46B36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0101-7194-2/24 od 09.07.2024. godine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i Odluke </w:t>
      </w:r>
      <w:r w:rsidRPr="00F775B3">
        <w:rPr>
          <w:rFonts w:ascii="Times New Roman" w:eastAsia="Times New Roman" w:hAnsi="Times New Roman" w:cs="Times New Roman"/>
          <w:noProof w:val="0"/>
          <w:color w:val="000000"/>
        </w:rPr>
        <w:t xml:space="preserve">Dekana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Univerziteta u Sarajevu - Prirodno-matematičkog 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fakulteta,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broj: </w:t>
      </w:r>
      <w:r w:rsidR="00C46B36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01/01-443/7</w:t>
      </w:r>
      <w:r w:rsidR="00D32F3B" w:rsidRPr="00D32F3B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-2024</w:t>
      </w:r>
      <w:r w:rsidR="00D32F3B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od </w:t>
      </w:r>
      <w:r w:rsidR="00C46B36">
        <w:rPr>
          <w:rFonts w:ascii="Times New Roman" w:eastAsia="Times New Roman" w:hAnsi="Times New Roman" w:cs="Times New Roman"/>
          <w:noProof w:val="0"/>
          <w:color w:val="000000"/>
          <w:lang w:val="en-GB"/>
        </w:rPr>
        <w:t>09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>.</w:t>
      </w:r>
      <w:r w:rsidR="00C46B36">
        <w:rPr>
          <w:rFonts w:ascii="Times New Roman" w:eastAsia="Times New Roman" w:hAnsi="Times New Roman" w:cs="Times New Roman"/>
          <w:noProof w:val="0"/>
          <w:color w:val="000000"/>
          <w:lang w:val="en-GB"/>
        </w:rPr>
        <w:t>12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.2024. godine, a u 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>skladu sa članom 6. i 7. Uredbe o postupku prijema u radni odnosu javnom sektoru na teritoriji Kantona Sarajevo</w:t>
      </w:r>
      <w:r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 </w:t>
      </w:r>
      <w:r w:rsidRPr="006A1100">
        <w:rPr>
          <w:rFonts w:ascii="Times New Roman" w:eastAsia="Times New Roman" w:hAnsi="Times New Roman" w:cs="Times New Roman"/>
          <w:noProof w:val="0"/>
          <w:color w:val="000000"/>
          <w:lang w:val="en-GB"/>
        </w:rPr>
        <w:t>(„Sl. novine Kantona Sarajevo“, broj: 19/21 i 10/22)</w:t>
      </w:r>
      <w:r w:rsidRPr="00F775B3">
        <w:rPr>
          <w:rFonts w:ascii="Times New Roman" w:eastAsia="Times New Roman" w:hAnsi="Times New Roman" w:cs="Times New Roman"/>
          <w:noProof w:val="0"/>
          <w:color w:val="000000"/>
          <w:lang w:val="en-GB"/>
        </w:rPr>
        <w:t xml:space="preserve">, </w:t>
      </w:r>
      <w:r w:rsidRPr="00F775B3">
        <w:rPr>
          <w:rFonts w:ascii="Times New Roman" w:eastAsia="Times New Roman" w:hAnsi="Times New Roman" w:cs="Times New Roman"/>
          <w:noProof w:val="0"/>
          <w:color w:val="000000"/>
        </w:rPr>
        <w:t>raspisuje se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color w:val="000000"/>
        </w:rPr>
      </w:pPr>
      <w:r w:rsidRPr="00F775B3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 xml:space="preserve">  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 xml:space="preserve">  JAVNI OGLAS</w:t>
      </w:r>
    </w:p>
    <w:p w:rsidR="00E320FA" w:rsidRPr="00F775B3" w:rsidRDefault="00E320FA" w:rsidP="00E320FA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de-DE"/>
        </w:rPr>
        <w:t xml:space="preserve">  za </w:t>
      </w: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 xml:space="preserve">prijem u radni odnos na    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Univerzitetu u Sarajevu- Prirodno-matematičkom fakultetu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 xml:space="preserve">na </w:t>
      </w:r>
      <w:r w:rsidR="00C46B36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ne</w:t>
      </w: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</w:rPr>
        <w:t>određeno vrijeme</w:t>
      </w:r>
    </w:p>
    <w:p w:rsidR="00E320FA" w:rsidRPr="00F775B3" w:rsidRDefault="00E320FA" w:rsidP="00E320FA">
      <w:pPr>
        <w:widowControl w:val="0"/>
        <w:autoSpaceDE w:val="0"/>
        <w:autoSpaceDN w:val="0"/>
        <w:adjustRightInd w:val="0"/>
        <w:spacing w:after="0" w:line="240" w:lineRule="auto"/>
        <w:ind w:left="-142" w:right="11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</w:p>
    <w:p w:rsidR="00E320FA" w:rsidRPr="00F775B3" w:rsidRDefault="00E320FA" w:rsidP="00E320FA">
      <w:pPr>
        <w:widowControl w:val="0"/>
        <w:autoSpaceDE w:val="0"/>
        <w:autoSpaceDN w:val="0"/>
        <w:adjustRightInd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>1.</w:t>
      </w: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en-GB"/>
        </w:rPr>
        <w:t xml:space="preserve"> </w:t>
      </w:r>
      <w:r w:rsidR="00C46B36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en-GB"/>
        </w:rPr>
        <w:t>LABORANT NA ODSJEKU ZA BIOLOGIJU</w:t>
      </w:r>
      <w:r w:rsidRPr="00F775B3">
        <w:rPr>
          <w:rFonts w:ascii="Times New Roman" w:eastAsia="Times New Roman" w:hAnsi="Times New Roman" w:cs="Times New Roman"/>
          <w:b/>
          <w:noProof w:val="0"/>
          <w:sz w:val="24"/>
          <w:szCs w:val="24"/>
          <w:lang w:val="en-GB"/>
        </w:rPr>
        <w:t xml:space="preserve"> </w:t>
      </w: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 xml:space="preserve">– 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1 izvršilac</w:t>
      </w: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 xml:space="preserve"> 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 xml:space="preserve">sa punim radnim vremenom na </w:t>
      </w:r>
      <w:r w:rsidR="00C46B3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ne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određeno vrijeme;</w:t>
      </w:r>
    </w:p>
    <w:p w:rsidR="00E320FA" w:rsidRPr="00F775B3" w:rsidRDefault="00E320FA" w:rsidP="00E320FA">
      <w:pPr>
        <w:widowControl w:val="0"/>
        <w:autoSpaceDE w:val="0"/>
        <w:autoSpaceDN w:val="0"/>
        <w:adjustRightInd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</w:p>
    <w:p w:rsidR="00E320FA" w:rsidRPr="00F775B3" w:rsidRDefault="00E320FA" w:rsidP="00E320FA">
      <w:pPr>
        <w:widowControl w:val="0"/>
        <w:autoSpaceDE w:val="0"/>
        <w:autoSpaceDN w:val="0"/>
        <w:adjustRightInd w:val="0"/>
        <w:spacing w:after="0" w:line="240" w:lineRule="auto"/>
        <w:ind w:right="116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b/>
          <w:bCs/>
          <w:noProof w:val="0"/>
          <w:sz w:val="24"/>
          <w:szCs w:val="24"/>
        </w:rPr>
        <w:t>OPIS POSLOVA RADNOG MJESTA</w:t>
      </w:r>
    </w:p>
    <w:p w:rsidR="00B52A16" w:rsidRPr="004D778D" w:rsidRDefault="00B52A16" w:rsidP="00B52A16">
      <w:pPr>
        <w:pStyle w:val="NoSpacing"/>
        <w:numPr>
          <w:ilvl w:val="0"/>
          <w:numId w:val="25"/>
        </w:numPr>
        <w:suppressAutoHyphens w:val="0"/>
        <w:jc w:val="both"/>
        <w:rPr>
          <w:rFonts w:ascii="Times New Roman" w:eastAsia="Calibri" w:hAnsi="Times New Roman"/>
        </w:rPr>
      </w:pPr>
      <w:r w:rsidRPr="004D778D">
        <w:rPr>
          <w:rFonts w:ascii="Times New Roman" w:eastAsia="Calibri" w:hAnsi="Times New Roman"/>
        </w:rPr>
        <w:t>stručno-operativni i tehnički poslovi iz djelokruga rada Odsjeka,</w:t>
      </w:r>
    </w:p>
    <w:p w:rsidR="00B52A16" w:rsidRPr="004D778D" w:rsidRDefault="00B52A16" w:rsidP="00B52A16">
      <w:pPr>
        <w:pStyle w:val="NoSpacing"/>
        <w:numPr>
          <w:ilvl w:val="0"/>
          <w:numId w:val="25"/>
        </w:numPr>
        <w:suppressAutoHyphens w:val="0"/>
        <w:jc w:val="both"/>
        <w:rPr>
          <w:rFonts w:ascii="Times New Roman" w:eastAsia="Calibri" w:hAnsi="Times New Roman"/>
        </w:rPr>
      </w:pPr>
      <w:r w:rsidRPr="004D778D">
        <w:rPr>
          <w:rFonts w:ascii="Times New Roman" w:eastAsia="Calibri" w:hAnsi="Times New Roman"/>
        </w:rPr>
        <w:t>stručno-operativni i tehnički poslovi održavanja i pripreme praktikuma i laboratorija,</w:t>
      </w:r>
    </w:p>
    <w:p w:rsidR="00B52A16" w:rsidRDefault="00B52A16" w:rsidP="00B52A16">
      <w:pPr>
        <w:pStyle w:val="NoSpacing"/>
        <w:numPr>
          <w:ilvl w:val="0"/>
          <w:numId w:val="25"/>
        </w:numPr>
        <w:suppressAutoHyphens w:val="0"/>
        <w:jc w:val="both"/>
        <w:rPr>
          <w:rFonts w:ascii="Times New Roman" w:eastAsia="Calibri" w:hAnsi="Times New Roman"/>
        </w:rPr>
      </w:pPr>
      <w:r w:rsidRPr="004D778D">
        <w:rPr>
          <w:rFonts w:ascii="Times New Roman" w:eastAsia="Calibri" w:hAnsi="Times New Roman"/>
        </w:rPr>
        <w:t>tehnički poslovi podrške studentima pri izradi završnih radova i izvođenju laboratorijskih vježbi</w:t>
      </w:r>
    </w:p>
    <w:p w:rsidR="00B52A16" w:rsidRPr="00B52A16" w:rsidRDefault="00B52A16" w:rsidP="00B52A16">
      <w:pPr>
        <w:pStyle w:val="NoSpacing"/>
        <w:numPr>
          <w:ilvl w:val="0"/>
          <w:numId w:val="25"/>
        </w:numPr>
        <w:suppressAutoHyphens w:val="0"/>
        <w:jc w:val="both"/>
        <w:rPr>
          <w:rFonts w:ascii="Times New Roman" w:eastAsia="Calibri" w:hAnsi="Times New Roman"/>
        </w:rPr>
      </w:pPr>
      <w:r w:rsidRPr="00B52A16">
        <w:rPr>
          <w:rFonts w:ascii="Times New Roman" w:eastAsia="Calibri" w:hAnsi="Times New Roman"/>
        </w:rPr>
        <w:t>drugi poslovi po nalogu neposrednog rukovodioca i dekana.</w:t>
      </w:r>
    </w:p>
    <w:p w:rsidR="00B52A16" w:rsidRDefault="00B52A16" w:rsidP="00B52A16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</w:p>
    <w:p w:rsidR="00E320FA" w:rsidRPr="00F775B3" w:rsidRDefault="00E320FA" w:rsidP="00DD3334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 xml:space="preserve">Pripadajuća osnovna neto plaća: </w:t>
      </w:r>
      <w:r w:rsidR="009774E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1.270,50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 xml:space="preserve"> KM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Mjesto rada: Sarajevo</w:t>
      </w:r>
    </w:p>
    <w:p w:rsidR="00E320FA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Radno vrijeme: 08-16 h</w:t>
      </w:r>
    </w:p>
    <w:p w:rsidR="00F70A08" w:rsidRPr="00F775B3" w:rsidRDefault="00F70A08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  <w:r w:rsidRPr="00F70A08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Probni rad: 6 mjeseci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 xml:space="preserve">USLOVI 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>Pored općih uslova utvrđenih Zakonom o radu („Služb</w:t>
      </w:r>
      <w:r w:rsidR="00514BE5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 xml:space="preserve">ene novine FBiH“, broj: 22/16, </w:t>
      </w: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>89/18</w:t>
      </w:r>
      <w:r w:rsidR="00514BE5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>, 44/22 i 39/24</w:t>
      </w: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  <w:t>), kandidati trebaju ispunjavati i sljedeće posebne uslove:</w:t>
      </w:r>
    </w:p>
    <w:p w:rsidR="00E320FA" w:rsidRPr="00DD3334" w:rsidRDefault="00B52A16" w:rsidP="00E320FA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SSS/IV stepen</w:t>
      </w:r>
      <w:r w:rsidR="00E320FA" w:rsidRPr="00F775B3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, završen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o</w:t>
      </w:r>
      <w:r w:rsidR="00E320FA" w:rsidRPr="00F775B3"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n-GB"/>
        </w:rPr>
        <w:t>obrazovanje odgovarajućeg usmjerenja u odnosu na djelokrug rada odsjeka</w:t>
      </w:r>
      <w:r w:rsidR="00DD3334" w:rsidRPr="00DD3334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en-GB"/>
        </w:rPr>
        <w:t>.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en-GB"/>
        </w:rPr>
      </w:pP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eastAsia="bs-Latn-BA"/>
        </w:rPr>
      </w:pPr>
      <w:r w:rsidRPr="00F775B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eastAsia="bs-Latn-BA"/>
        </w:rPr>
        <w:t>Uz svojeručno potpisanu Prijavu sa naznakom radnog mjesta za koje konkurišu i obavezu navođenja priložene dokumentacije, kandidati su obavezni dostaviti:</w:t>
      </w:r>
    </w:p>
    <w:p w:rsidR="00E320FA" w:rsidRPr="00F775B3" w:rsidRDefault="00E320FA" w:rsidP="00E320FA">
      <w:pPr>
        <w:numPr>
          <w:ilvl w:val="0"/>
          <w:numId w:val="23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Biografija (CV)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;</w:t>
      </w:r>
    </w:p>
    <w:p w:rsidR="00E320FA" w:rsidRPr="00F775B3" w:rsidRDefault="00E320FA" w:rsidP="00E320FA">
      <w:pPr>
        <w:numPr>
          <w:ilvl w:val="0"/>
          <w:numId w:val="23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D</w:t>
      </w:r>
      <w:r w:rsidR="009C49F1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iploma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o stečenoj stručnoj spremi (nostrifikovane/priznate diplome ako su iste stečene van BiH ili u nekoj drugoj državi nakon 06.04.1992. godine)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- original ili ovjerena kopija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;</w:t>
      </w:r>
    </w:p>
    <w:p w:rsidR="00E320FA" w:rsidRPr="00F775B3" w:rsidRDefault="00E320FA" w:rsidP="00E320FA">
      <w:pPr>
        <w:numPr>
          <w:ilvl w:val="0"/>
          <w:numId w:val="23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Izvod iz matične knjige rođenih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- original ili ovjerena kopija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;</w:t>
      </w:r>
    </w:p>
    <w:p w:rsidR="00A04B96" w:rsidRPr="00E00E87" w:rsidRDefault="00E320FA" w:rsidP="00E00E87">
      <w:pPr>
        <w:numPr>
          <w:ilvl w:val="0"/>
          <w:numId w:val="23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Uvjerenje o državljanstvu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(ne starije od 6 mjeseci) - original ili ovjerena kopija</w:t>
      </w:r>
      <w:r w:rsidR="00A04B96" w:rsidRPr="00E00E87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;</w:t>
      </w:r>
    </w:p>
    <w:p w:rsidR="00E320FA" w:rsidRDefault="00E320FA" w:rsidP="00E320FA">
      <w:pPr>
        <w:numPr>
          <w:ilvl w:val="0"/>
          <w:numId w:val="27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Dokaz o statusu korisnika po Uredbi o jedinstvenim kriterijima i pravilima za zapošljavanje branilaca i članova njihovih porodica u institucijama u Kantonu Sarajevo, gradu Sarajevo i općinama u Kantonu Sarajevo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de-DE"/>
        </w:rPr>
        <w:t xml:space="preserve"> (dostavljaju samo lica koja imaju prednost prilikom zapošljavanja u skladu sa posebnim zakonom – naziv naveden pod „Napomena“)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- original ili ovjerena kopija;</w:t>
      </w:r>
    </w:p>
    <w:p w:rsidR="00E320FA" w:rsidRDefault="00E320FA" w:rsidP="00E320FA">
      <w:pPr>
        <w:numPr>
          <w:ilvl w:val="0"/>
          <w:numId w:val="27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 w:val="0"/>
          <w:sz w:val="24"/>
          <w:szCs w:val="24"/>
          <w:lang w:val="de-DE"/>
        </w:rPr>
        <w:lastRenderedPageBreak/>
        <w:t>P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de-DE"/>
        </w:rPr>
        <w:t xml:space="preserve">rijava prebivališta/boravišta u Kantonu Sarajevo, ne starija od 3 mjeseca od dana izdavanja od nadležnog organa (dostavljaju samo lica koja ostvaruju prednost prilikom zapošljavanja u skladu sa posebnim zakonom – naziv naveden pod „Napomena“) -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original ili ovjerena kopija;</w:t>
      </w:r>
    </w:p>
    <w:p w:rsidR="00E320FA" w:rsidRDefault="00E320FA" w:rsidP="00E320FA">
      <w:pPr>
        <w:numPr>
          <w:ilvl w:val="0"/>
          <w:numId w:val="27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 w:val="0"/>
          <w:sz w:val="24"/>
          <w:szCs w:val="24"/>
          <w:lang w:val="de-DE"/>
        </w:rPr>
        <w:t>Potvrda o nezaposlenosti Službe za zapošljavanje Kantona Sarajevo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de-DE"/>
        </w:rPr>
        <w:t xml:space="preserve"> ne starija od datuma objave ovog Javnog oglasa (dostavljaju samo lica koja imaju prednost prilikom zapošljavanja u skladu sa posebnim zakonom – naziv naveden pod „Napomena“)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- original ili ovjerena kopija;</w:t>
      </w:r>
    </w:p>
    <w:p w:rsidR="00E320FA" w:rsidRPr="00F775B3" w:rsidRDefault="00E320FA" w:rsidP="00E320FA">
      <w:pPr>
        <w:numPr>
          <w:ilvl w:val="0"/>
          <w:numId w:val="23"/>
        </w:numPr>
        <w:tabs>
          <w:tab w:val="left" w:pos="142"/>
        </w:tabs>
        <w:autoSpaceDN w:val="0"/>
        <w:spacing w:after="0" w:line="240" w:lineRule="auto"/>
        <w:ind w:left="567" w:hanging="42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Potvrda poslodavca ukoliko su zaposleni, a rade sa nižom spremom od one koju posjeduju ili da su zaposleni na određeno vrijeme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 xml:space="preserve"> </w:t>
      </w:r>
      <w:r w:rsidRPr="00F775B3">
        <w:rPr>
          <w:rFonts w:ascii="Times New Roman" w:eastAsia="Times New Roman" w:hAnsi="Times New Roman" w:cs="Times New Roman"/>
          <w:noProof w:val="0"/>
          <w:sz w:val="24"/>
          <w:szCs w:val="24"/>
          <w:lang w:val="de-DE"/>
        </w:rPr>
        <w:t>(dostavljaju samo lica koja imaju prednost prilikom zapošljavanja u skladu sa posebnim zakonom – naziv naveden pod „Napomena“)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de-DE"/>
        </w:rPr>
        <w:t xml:space="preserve"> – original ili ovjerena kopija</w:t>
      </w:r>
      <w:r w:rsidRPr="00F775B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  <w:t>.</w:t>
      </w:r>
    </w:p>
    <w:p w:rsidR="00E320FA" w:rsidRPr="00F775B3" w:rsidRDefault="00E320FA" w:rsidP="00E320FA">
      <w:pPr>
        <w:tabs>
          <w:tab w:val="left" w:pos="142"/>
        </w:tabs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</w:p>
    <w:p w:rsidR="00E320FA" w:rsidRPr="00F775B3" w:rsidRDefault="00E320FA" w:rsidP="00E320FA">
      <w:pPr>
        <w:spacing w:after="0" w:line="240" w:lineRule="auto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val="de-DE" w:eastAsia="hr-HR"/>
        </w:rPr>
        <w:t>NAPOMENE: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O datumu, vremenu i mjestu obavljanja pismenog i usmenog ispita kandidati će biti obaviješteni putem web stranice Univerziteta u</w:t>
      </w:r>
      <w:r w:rsidR="00213BE7">
        <w:rPr>
          <w:rFonts w:ascii="Times New Roman" w:eastAsia="Times New Roman" w:hAnsi="Times New Roman" w:cs="Times New Roman"/>
          <w:noProof w:val="0"/>
          <w:lang w:eastAsia="hr-HR"/>
        </w:rPr>
        <w:t xml:space="preserve"> Sarajevu – Prirodno-matematičkog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fakultet</w:t>
      </w:r>
      <w:r w:rsidR="00213BE7">
        <w:rPr>
          <w:rFonts w:ascii="Times New Roman" w:eastAsia="Times New Roman" w:hAnsi="Times New Roman" w:cs="Times New Roman"/>
          <w:noProof w:val="0"/>
          <w:lang w:eastAsia="hr-HR"/>
        </w:rPr>
        <w:t>a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hyperlink r:id="rId8" w:history="1">
        <w:r w:rsidRPr="00BA0F01">
          <w:rPr>
            <w:rFonts w:ascii="Times New Roman" w:eastAsia="Times New Roman" w:hAnsi="Times New Roman" w:cs="Times New Roman"/>
            <w:noProof w:val="0"/>
            <w:color w:val="0070C0"/>
            <w:szCs w:val="24"/>
            <w:u w:val="single"/>
            <w:lang w:eastAsia="hr-HR"/>
          </w:rPr>
          <w:t>www.pmf.unsa.ba</w:t>
        </w:r>
      </w:hyperlink>
      <w:r w:rsidR="00213BE7" w:rsidRPr="00213BE7">
        <w:t xml:space="preserve"> </w:t>
      </w:r>
      <w:r w:rsidR="00213BE7" w:rsidRPr="00F775B3">
        <w:rPr>
          <w:rFonts w:ascii="Times New Roman" w:eastAsia="Times New Roman" w:hAnsi="Times New Roman" w:cs="Times New Roman"/>
          <w:noProof w:val="0"/>
          <w:lang w:eastAsia="hr-HR"/>
        </w:rPr>
        <w:t>u dijelu „Oglasna ploča“</w:t>
      </w:r>
      <w:r w:rsidR="00213BE7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r w:rsidR="00213BE7" w:rsidRPr="00213BE7">
        <w:rPr>
          <w:rFonts w:ascii="Times New Roman" w:hAnsi="Times New Roman" w:cs="Times New Roman"/>
        </w:rPr>
        <w:t xml:space="preserve">i web stranice Univerziteta u Sarajevu </w:t>
      </w:r>
      <w:hyperlink r:id="rId9" w:history="1">
        <w:r w:rsidR="00213BE7" w:rsidRPr="00205AA8">
          <w:rPr>
            <w:rStyle w:val="Hyperlink"/>
            <w:rFonts w:ascii="Times New Roman" w:hAnsi="Times New Roman" w:cs="Times New Roman"/>
          </w:rPr>
          <w:t>www.unsa.ba</w:t>
        </w:r>
      </w:hyperlink>
      <w:r w:rsidR="00213BE7">
        <w:rPr>
          <w:rFonts w:ascii="Times New Roman" w:eastAsia="Times New Roman" w:hAnsi="Times New Roman" w:cs="Times New Roman"/>
          <w:noProof w:val="0"/>
          <w:lang w:eastAsia="hr-HR"/>
        </w:rPr>
        <w:t xml:space="preserve"> u dijelu „Konkursi“,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nakon zatvaranja Javnog oglasa. O konačnim rezultatima Javnog oglasa svi prijavljeni kandidati biće pismeno obaviješteni.</w:t>
      </w:r>
    </w:p>
    <w:p w:rsidR="00E320FA" w:rsidRPr="00F775B3" w:rsidRDefault="00DF5A14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>
        <w:rPr>
          <w:rFonts w:ascii="Times New Roman" w:eastAsia="Times New Roman" w:hAnsi="Times New Roman" w:cs="Times New Roman"/>
          <w:noProof w:val="0"/>
          <w:lang w:eastAsia="hr-HR"/>
        </w:rPr>
        <w:t>Rok za prijavu je 15</w:t>
      </w:r>
      <w:r w:rsidR="00E320FA"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dana od dana objave J</w:t>
      </w:r>
      <w:r w:rsidR="00E320FA">
        <w:rPr>
          <w:rFonts w:ascii="Times New Roman" w:eastAsia="Times New Roman" w:hAnsi="Times New Roman" w:cs="Times New Roman"/>
          <w:noProof w:val="0"/>
          <w:lang w:eastAsia="hr-HR"/>
        </w:rPr>
        <w:t xml:space="preserve">avnog oglasa </w:t>
      </w:r>
    </w:p>
    <w:p w:rsidR="00E320FA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Na prijavama obavezno naznačiti adresu i kontakt telefon (poželjno i e-mail adresu) </w:t>
      </w:r>
    </w:p>
    <w:p w:rsidR="00E320FA" w:rsidRPr="00AA43B4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AA43B4">
        <w:rPr>
          <w:rFonts w:ascii="Times New Roman" w:eastAsia="Times New Roman" w:hAnsi="Times New Roman" w:cs="Times New Roman"/>
          <w:noProof w:val="0"/>
          <w:color w:val="000000"/>
        </w:rPr>
        <w:t>Nepotpune i neblagovremene prijave, prijave kandidata koji ne ispunjavaju uslove javnog oglasa/konkursa kao i prijave koje sadrže neovjerene kopije tražene dokumentacije  neće se uzeti u razmatranje</w:t>
      </w: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Ako kandidat ne pristupi pismenom ili usmenom ispitu, smatraće se da je odustao od dalje procedure Javnog oglasa</w:t>
      </w: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>
        <w:rPr>
          <w:rFonts w:ascii="Times New Roman" w:eastAsia="Times New Roman" w:hAnsi="Times New Roman" w:cs="Times New Roman"/>
          <w:noProof w:val="0"/>
          <w:lang w:eastAsia="hr-HR"/>
        </w:rPr>
        <w:t>Poslovnik o radu bi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će objavljen na oficijelnoj web stranici Univerziteta u</w:t>
      </w:r>
      <w:r w:rsidR="007B7794">
        <w:rPr>
          <w:rFonts w:ascii="Times New Roman" w:eastAsia="Times New Roman" w:hAnsi="Times New Roman" w:cs="Times New Roman"/>
          <w:noProof w:val="0"/>
          <w:lang w:eastAsia="hr-HR"/>
        </w:rPr>
        <w:t xml:space="preserve"> Sarajevu – Prirodno-matematičkog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fakultet</w:t>
      </w:r>
      <w:r w:rsidR="007B7794">
        <w:rPr>
          <w:rFonts w:ascii="Times New Roman" w:eastAsia="Times New Roman" w:hAnsi="Times New Roman" w:cs="Times New Roman"/>
          <w:noProof w:val="0"/>
          <w:lang w:eastAsia="hr-HR"/>
        </w:rPr>
        <w:t>a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hyperlink r:id="rId10" w:history="1">
        <w:r w:rsidRPr="00F775B3">
          <w:rPr>
            <w:rFonts w:ascii="Times New Roman" w:eastAsia="Times New Roman" w:hAnsi="Times New Roman" w:cs="Times New Roman"/>
            <w:noProof w:val="0"/>
            <w:color w:val="0563C1"/>
            <w:szCs w:val="24"/>
            <w:u w:val="single"/>
            <w:lang w:eastAsia="hr-HR"/>
          </w:rPr>
          <w:t>www.pmf.unsa.ba</w:t>
        </w:r>
      </w:hyperlink>
      <w:r w:rsidRPr="00F775B3">
        <w:rPr>
          <w:rFonts w:ascii="Times New Roman" w:eastAsia="Times New Roman" w:hAnsi="Times New Roman" w:cs="Times New Roman"/>
          <w:noProof w:val="0"/>
          <w:lang w:eastAsia="hr-HR"/>
        </w:rPr>
        <w:t>, u dijelu „Oglasna ploča“</w:t>
      </w:r>
      <w:r>
        <w:rPr>
          <w:rFonts w:ascii="Times New Roman" w:eastAsia="Times New Roman" w:hAnsi="Times New Roman" w:cs="Times New Roman"/>
          <w:noProof w:val="0"/>
          <w:lang w:eastAsia="hr-HR"/>
        </w:rPr>
        <w:t xml:space="preserve"> i na oficijelnoj web stranici Univerziteta u Sarajevu</w:t>
      </w:r>
      <w:r w:rsidR="00BA0F01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hyperlink r:id="rId11" w:history="1">
        <w:r w:rsidR="00BA0F01" w:rsidRPr="00205AA8">
          <w:rPr>
            <w:rStyle w:val="Hyperlink"/>
            <w:rFonts w:ascii="Times New Roman" w:hAnsi="Times New Roman" w:cs="Times New Roman"/>
          </w:rPr>
          <w:t>www.unsa.ba</w:t>
        </w:r>
      </w:hyperlink>
      <w:r w:rsidR="00BA0F01">
        <w:rPr>
          <w:rFonts w:ascii="Times New Roman" w:eastAsia="Times New Roman" w:hAnsi="Times New Roman" w:cs="Times New Roman"/>
          <w:noProof w:val="0"/>
          <w:lang w:eastAsia="hr-HR"/>
        </w:rPr>
        <w:t xml:space="preserve"> u dijelu „Konkursi“</w:t>
      </w: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Prilikom zapošljavanja prednost imaju lica utvrđena članom 23. Zakona o dopunskim pravima boraca-branitelja BiH („Službene novine Kantona Sarajevo, broj: 45/12, 26/14), odnosno Uredbom o jedinstvenim kriterijima i pravilima za zapošljavanje branilaca i članova njihovih porodica u institucijama u Kantonu Sarajevo, Gradu Sarajevo i općinama u Kantonu Sarajevo („Službene novine Kantona Sarajevo“, broj: 37/20, 27/21) i Instrukcijom o bližoj primjeni kriterija vrednovanja prema Uredbi o jedinstvenim kriterijima („Službene</w:t>
      </w:r>
      <w:r>
        <w:rPr>
          <w:rFonts w:ascii="Times New Roman" w:eastAsia="Times New Roman" w:hAnsi="Times New Roman" w:cs="Times New Roman"/>
          <w:noProof w:val="0"/>
          <w:lang w:eastAsia="hr-HR"/>
        </w:rPr>
        <w:t xml:space="preserve"> novine Kantona Sarajevo, broj: 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38/20), koja se dokazuje odgovarajućim dokumentima (potvrda, rješenje,</w:t>
      </w:r>
      <w:r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uvjerenje i sl.) koji se prilažu prilikom prijave na Javni oglas, pozivajući se na poseban zakon po kojem imaju prednost</w:t>
      </w: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Kandidat koji bude izabran, dužan je dostaviti uvjerenje o zdravstvenoj sposobnosti, uvjerenje da se protiv istog ne vodi krivični postupak i uvjerenje PIO/MIO-Porezne uprave o radnom stažu</w:t>
      </w:r>
    </w:p>
    <w:p w:rsidR="00E320FA" w:rsidRPr="00F775B3" w:rsidRDefault="00E320FA" w:rsidP="00E320F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noProof w:val="0"/>
          <w:lang w:eastAsia="hr-HR"/>
        </w:rPr>
      </w:pPr>
    </w:p>
    <w:p w:rsidR="00E320FA" w:rsidRPr="00F775B3" w:rsidRDefault="00E320FA" w:rsidP="00E320F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eastAsia="hr-HR"/>
        </w:rPr>
        <w:t>OBAVJEŠTENJE ZA KANDIDATE</w:t>
      </w:r>
    </w:p>
    <w:p w:rsidR="00E320FA" w:rsidRPr="00F775B3" w:rsidRDefault="00E320FA" w:rsidP="00E320F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</w:p>
    <w:p w:rsidR="00E320FA" w:rsidRPr="00F775B3" w:rsidRDefault="00E320FA" w:rsidP="00E320FA">
      <w:pPr>
        <w:numPr>
          <w:ilvl w:val="0"/>
          <w:numId w:val="2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Pitanja, listu propisa i literature iz oblasti iz koje će se polagati pismeni i usmeni ispit, kandidat može preuzeti na Protokolu Univerziteta u</w:t>
      </w:r>
      <w:r w:rsidR="00A16056">
        <w:rPr>
          <w:rFonts w:ascii="Times New Roman" w:eastAsia="Times New Roman" w:hAnsi="Times New Roman" w:cs="Times New Roman"/>
          <w:noProof w:val="0"/>
          <w:lang w:eastAsia="hr-HR"/>
        </w:rPr>
        <w:t xml:space="preserve"> Sarajevu – Prirodno-matematičkog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fakultet</w:t>
      </w:r>
      <w:r w:rsidR="00A16056">
        <w:rPr>
          <w:rFonts w:ascii="Times New Roman" w:eastAsia="Times New Roman" w:hAnsi="Times New Roman" w:cs="Times New Roman"/>
          <w:noProof w:val="0"/>
          <w:lang w:eastAsia="hr-HR"/>
        </w:rPr>
        <w:t>a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>, odnosno na web stranici Univerziteta u</w:t>
      </w:r>
      <w:r w:rsidR="00E35195">
        <w:rPr>
          <w:rFonts w:ascii="Times New Roman" w:eastAsia="Times New Roman" w:hAnsi="Times New Roman" w:cs="Times New Roman"/>
          <w:noProof w:val="0"/>
          <w:lang w:eastAsia="hr-HR"/>
        </w:rPr>
        <w:t xml:space="preserve"> Sarajevu – Prirodno-matematičkog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fakultet</w:t>
      </w:r>
      <w:r w:rsidR="00E35195">
        <w:rPr>
          <w:rFonts w:ascii="Times New Roman" w:eastAsia="Times New Roman" w:hAnsi="Times New Roman" w:cs="Times New Roman"/>
          <w:noProof w:val="0"/>
          <w:lang w:eastAsia="hr-HR"/>
        </w:rPr>
        <w:t>a</w:t>
      </w:r>
      <w:r w:rsidRPr="00F775B3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hyperlink r:id="rId12" w:history="1">
        <w:r w:rsidRPr="00F775B3">
          <w:rPr>
            <w:rFonts w:ascii="Times New Roman" w:eastAsia="Times New Roman" w:hAnsi="Times New Roman" w:cs="Times New Roman"/>
            <w:noProof w:val="0"/>
            <w:color w:val="0000FF"/>
            <w:szCs w:val="24"/>
            <w:u w:val="single"/>
            <w:lang w:eastAsia="hr-HR"/>
          </w:rPr>
          <w:t>www.pmf.unsa.ba</w:t>
        </w:r>
      </w:hyperlink>
      <w:r w:rsidRPr="00F775B3">
        <w:rPr>
          <w:rFonts w:ascii="Times New Roman" w:eastAsia="Times New Roman" w:hAnsi="Times New Roman" w:cs="Times New Roman"/>
          <w:noProof w:val="0"/>
          <w:lang w:eastAsia="hr-HR"/>
        </w:rPr>
        <w:t>, u sekciji „Oglasna ploča“</w:t>
      </w:r>
      <w:r>
        <w:rPr>
          <w:rFonts w:ascii="Times New Roman" w:eastAsia="Times New Roman" w:hAnsi="Times New Roman" w:cs="Times New Roman"/>
          <w:noProof w:val="0"/>
          <w:lang w:eastAsia="hr-HR"/>
        </w:rPr>
        <w:t xml:space="preserve"> i web stranici Univerziteta u Sarajevu </w:t>
      </w:r>
      <w:hyperlink r:id="rId13" w:history="1">
        <w:r w:rsidR="00E35195" w:rsidRPr="00205AA8">
          <w:rPr>
            <w:rStyle w:val="Hyperlink"/>
            <w:rFonts w:ascii="Times New Roman" w:hAnsi="Times New Roman" w:cs="Times New Roman"/>
          </w:rPr>
          <w:t>www.unsa.ba</w:t>
        </w:r>
      </w:hyperlink>
      <w:r w:rsidR="00E35195">
        <w:rPr>
          <w:rFonts w:ascii="Times New Roman" w:eastAsia="Times New Roman" w:hAnsi="Times New Roman" w:cs="Times New Roman"/>
          <w:noProof w:val="0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noProof w:val="0"/>
          <w:lang w:eastAsia="hr-HR"/>
        </w:rPr>
        <w:t>u sekciji „Konkursi“</w:t>
      </w:r>
    </w:p>
    <w:p w:rsidR="00E320FA" w:rsidRPr="00F775B3" w:rsidRDefault="00E320FA" w:rsidP="00E320F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</w:p>
    <w:p w:rsidR="00E320FA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  <w:bookmarkStart w:id="0" w:name="_Hlk68701205"/>
      <w:r w:rsidRPr="00F775B3">
        <w:rPr>
          <w:rFonts w:ascii="Times New Roman" w:eastAsia="Times New Roman" w:hAnsi="Times New Roman" w:cs="Times New Roman"/>
          <w:noProof w:val="0"/>
          <w:lang w:eastAsia="hr-HR"/>
        </w:rPr>
        <w:t>*Popis dokumentacije kojom se dokazuje status korisnika po predmetnoj Uredbi</w:t>
      </w:r>
    </w:p>
    <w:p w:rsidR="00E320FA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6"/>
        <w:gridCol w:w="4160"/>
        <w:gridCol w:w="2464"/>
        <w:gridCol w:w="2464"/>
      </w:tblGrid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  <w:t xml:space="preserve">Redni broj: 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  <w:t>Pripadnost branilačkoj kategoriji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  <w:t>Naziv dokaza- dokumenta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 w:val="0"/>
                <w:sz w:val="18"/>
                <w:szCs w:val="18"/>
                <w:lang w:eastAsia="hr-HR"/>
              </w:rPr>
              <w:t>Organ koji ga izdaje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1.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Član porodice šehida/poginulog, umrlog i nestalog branioca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-Uvjerenje o statusu djeteta šehida-poginulog, umrlog i nestalog branioca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lastRenderedPageBreak/>
              <w:t>-Rješenje o priznatom pravu na porodičnu invalidninu za suprugu šehida- poginulog, umrlog i nestalog branioca i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-Uvjerenje o učešću u Oružanim snagama za šehida-poginulog, umrlog i nestalog branioca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lastRenderedPageBreak/>
              <w:t>Općinska služba za boračko-invalidsku zaštitu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 xml:space="preserve">Grupa za pitanja evidencija iz </w:t>
            </w: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lastRenderedPageBreak/>
              <w:t>oblasti vojne obaveze prema mjestu prebivališta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lastRenderedPageBreak/>
              <w:t>2.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Ratni vojni invalid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Rješenje o priznatom svojstvu ratnog vojnog invalida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Općinska služba za boračko-invalidsku zaštitu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3.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Dobitnik ratnog priznanja i odlikovanja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Rješenje o priznatom pravu na mjesečno novčano primanje dobitniku priznanja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Općinska služba za boračko-invalidsku zaštitu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4.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Demobilizirani branioci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Uvjerenje o učešću u Oružanim snagama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Grupa za pitanja evidencija iz oblasti vojne obaveze prema mjestu prebivališta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5.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 xml:space="preserve">Dijete: </w:t>
            </w:r>
          </w:p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a)ratnog vojnog invalida</w:t>
            </w:r>
          </w:p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b)dobitnika ratnog priznanja i odlikovanja</w:t>
            </w:r>
          </w:p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c)demobiliziranog branioca</w:t>
            </w:r>
          </w:p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Uvjerenje o statusu djeteta ratnog vojnog invalida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 xml:space="preserve">Rješenje o priznatom pravu na: 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a)invalidninu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b)mjesečni novčani dodatak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c)uvjerenje o učešću u Oružanim snagama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a) i b) Općinska služba za boračko-invalidsku zaštitu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c)Grupa za pitanja evidencija iz oblasti vojne obaveze prema mjestu prebivališta</w:t>
            </w:r>
          </w:p>
        </w:tc>
      </w:tr>
      <w:tr w:rsidR="00E320FA" w:rsidTr="004653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6.</w:t>
            </w:r>
          </w:p>
        </w:tc>
        <w:tc>
          <w:tcPr>
            <w:tcW w:w="2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0FA" w:rsidRDefault="00E320FA" w:rsidP="0046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Supruga ratnog vojnog invalida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Pr="00B57136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 w:rsidRPr="00B57136"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Uvjerenje o statusu supruge ratnog vojnog invalida</w:t>
            </w:r>
          </w:p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 w:rsidRPr="00B57136"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- Rješenje o priznatom pravu na invalidninu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0FA" w:rsidRDefault="00E320FA" w:rsidP="004653CC">
            <w:pPr>
              <w:spacing w:after="0" w:line="240" w:lineRule="auto"/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</w:pPr>
            <w:r w:rsidRPr="00B57136">
              <w:rPr>
                <w:rFonts w:ascii="Times New Roman" w:eastAsia="Times New Roman" w:hAnsi="Times New Roman" w:cs="Times New Roman"/>
                <w:noProof w:val="0"/>
                <w:sz w:val="18"/>
                <w:szCs w:val="18"/>
                <w:lang w:eastAsia="hr-HR"/>
              </w:rPr>
              <w:t>Općinska služba za boračko-invalidsku zaštitu</w:t>
            </w:r>
          </w:p>
        </w:tc>
      </w:tr>
      <w:bookmarkEnd w:id="0"/>
    </w:tbl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eastAsia="hr-HR"/>
        </w:rPr>
      </w:pP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val="de-DE" w:eastAsia="hr-HR"/>
        </w:rPr>
      </w:pPr>
    </w:p>
    <w:p w:rsidR="00E320FA" w:rsidRDefault="00AF5ABD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val="de-DE" w:eastAsia="hr-HR"/>
        </w:rPr>
      </w:pPr>
      <w:r>
        <w:rPr>
          <w:rFonts w:ascii="Times New Roman" w:hAnsi="Times New Roman" w:cs="Times New Roman"/>
          <w:color w:val="000000"/>
        </w:rPr>
        <w:t>Javni oglas ostaje otvoren 15</w:t>
      </w:r>
      <w:r w:rsidR="00E320FA" w:rsidRPr="0085227A">
        <w:rPr>
          <w:rFonts w:ascii="Times New Roman" w:hAnsi="Times New Roman" w:cs="Times New Roman"/>
          <w:color w:val="000000"/>
        </w:rPr>
        <w:t xml:space="preserve"> dana od dana objavljivanja</w:t>
      </w:r>
      <w:r w:rsidR="00E320FA">
        <w:rPr>
          <w:rFonts w:ascii="Times New Roman" w:eastAsia="Times New Roman" w:hAnsi="Times New Roman" w:cs="Times New Roman"/>
          <w:noProof w:val="0"/>
          <w:lang w:val="de-DE" w:eastAsia="hr-HR"/>
        </w:rPr>
        <w:t>.</w:t>
      </w: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noProof w:val="0"/>
          <w:lang w:val="de-DE" w:eastAsia="hr-HR"/>
        </w:rPr>
        <w:t xml:space="preserve">Prijava sa potrebnom dokumentacijom podnosi se u zatvorenoj koverti,sa naznakom „NE OTVARAJ – PRIJAVA NA JAVNI OGLAS“, te </w:t>
      </w:r>
      <w:r w:rsidRPr="00255D77">
        <w:rPr>
          <w:rFonts w:ascii="Times New Roman" w:eastAsia="Times New Roman" w:hAnsi="Times New Roman" w:cs="Times New Roman"/>
          <w:bCs/>
          <w:noProof w:val="0"/>
          <w:lang w:val="de-DE" w:eastAsia="hr-HR"/>
        </w:rPr>
        <w:t>naznakom pozicije na koju kandidat konkuriše</w:t>
      </w:r>
      <w:r w:rsidRPr="00F775B3">
        <w:rPr>
          <w:rFonts w:ascii="Times New Roman" w:eastAsia="Times New Roman" w:hAnsi="Times New Roman" w:cs="Times New Roman"/>
          <w:noProof w:val="0"/>
          <w:lang w:val="de-DE" w:eastAsia="hr-HR"/>
        </w:rPr>
        <w:t>, a istu treba dostaviti</w:t>
      </w:r>
      <w:r>
        <w:rPr>
          <w:rFonts w:ascii="Times New Roman" w:eastAsia="Times New Roman" w:hAnsi="Times New Roman" w:cs="Times New Roman"/>
          <w:b/>
          <w:noProof w:val="0"/>
          <w:lang w:val="de-DE" w:eastAsia="hr-HR"/>
        </w:rPr>
        <w:t xml:space="preserve"> </w:t>
      </w:r>
      <w:r w:rsidRPr="00F775B3">
        <w:rPr>
          <w:rFonts w:ascii="Times New Roman" w:eastAsia="Times New Roman" w:hAnsi="Times New Roman" w:cs="Times New Roman"/>
          <w:noProof w:val="0"/>
          <w:lang w:val="de-DE" w:eastAsia="hr-HR"/>
        </w:rPr>
        <w:t>lično na Protokol Univerziteta u Sarajevu – Prirodno-matematički fakultet u periodu od 09-15 sati, ili poštom (preporučeno) na adresu: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val="de-DE" w:eastAsia="hr-HR"/>
        </w:rPr>
        <w:t>UNIVERZITET U SARAJEVU-PRIRODNO-MATEMATIČKI FAKULTET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val="de-DE" w:eastAsia="hr-HR"/>
        </w:rPr>
        <w:t>Zmaja od Bosne br. 33-35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val="de-DE" w:eastAsia="hr-HR"/>
        </w:rPr>
        <w:t xml:space="preserve">71000 SARAJEVO 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  <w:r w:rsidRPr="00F775B3">
        <w:rPr>
          <w:rFonts w:ascii="Times New Roman" w:eastAsia="Times New Roman" w:hAnsi="Times New Roman" w:cs="Times New Roman"/>
          <w:b/>
          <w:noProof w:val="0"/>
          <w:lang w:val="de-DE" w:eastAsia="hr-HR"/>
        </w:rPr>
        <w:t>www.pmf.unsa.ba.</w:t>
      </w: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</w:p>
    <w:p w:rsidR="00E320FA" w:rsidRPr="00F775B3" w:rsidRDefault="00E320FA" w:rsidP="00E320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lang w:val="de-DE" w:eastAsia="hr-HR"/>
        </w:rPr>
      </w:pPr>
    </w:p>
    <w:p w:rsidR="00E320FA" w:rsidRPr="00F775B3" w:rsidRDefault="00E320FA" w:rsidP="00E320FA">
      <w:pPr>
        <w:spacing w:after="0" w:line="240" w:lineRule="auto"/>
        <w:jc w:val="both"/>
        <w:rPr>
          <w:rFonts w:ascii="Times New Roman" w:eastAsia="Calibri" w:hAnsi="Times New Roman" w:cs="Times New Roman"/>
          <w:noProof w:val="0"/>
          <w:lang w:val="en-US"/>
        </w:rPr>
      </w:pPr>
      <w:r w:rsidRPr="00F775B3">
        <w:rPr>
          <w:rFonts w:ascii="Times New Roman" w:eastAsia="Times New Roman" w:hAnsi="Times New Roman" w:cs="Times New Roman"/>
          <w:noProof w:val="0"/>
          <w:lang w:val="de-DE" w:eastAsia="hr-HR"/>
        </w:rPr>
        <w:t>Kontakt telefon: 033 723 778</w:t>
      </w:r>
    </w:p>
    <w:p w:rsidR="00E320FA" w:rsidRPr="00F775B3" w:rsidRDefault="00E320FA" w:rsidP="00E320FA">
      <w:pPr>
        <w:tabs>
          <w:tab w:val="left" w:pos="142"/>
        </w:tabs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</w:p>
    <w:p w:rsidR="00E320FA" w:rsidRPr="00F775B3" w:rsidRDefault="00E320FA" w:rsidP="00E320FA">
      <w:pPr>
        <w:tabs>
          <w:tab w:val="left" w:pos="142"/>
        </w:tabs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</w:p>
    <w:p w:rsidR="00E320FA" w:rsidRPr="00F775B3" w:rsidRDefault="00E320FA" w:rsidP="00E320FA">
      <w:pPr>
        <w:tabs>
          <w:tab w:val="left" w:pos="142"/>
        </w:tabs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</w:p>
    <w:p w:rsidR="00E320FA" w:rsidRPr="00F775B3" w:rsidRDefault="00E320FA" w:rsidP="00E320FA">
      <w:pPr>
        <w:tabs>
          <w:tab w:val="left" w:pos="142"/>
        </w:tabs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</w:rPr>
      </w:pPr>
    </w:p>
    <w:sectPr w:rsidR="00E320FA" w:rsidRPr="00F775B3" w:rsidSect="00F7304C">
      <w:footerReference w:type="even" r:id="rId14"/>
      <w:pgSz w:w="11906" w:h="16838" w:code="9"/>
      <w:pgMar w:top="1440" w:right="1134" w:bottom="1440" w:left="1134" w:header="709" w:footer="198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7F89" w:rsidRDefault="00F57F89" w:rsidP="00DA5C0F">
      <w:pPr>
        <w:spacing w:after="0" w:line="240" w:lineRule="auto"/>
      </w:pPr>
      <w:r>
        <w:separator/>
      </w:r>
    </w:p>
  </w:endnote>
  <w:endnote w:type="continuationSeparator" w:id="1">
    <w:p w:rsidR="00F57F89" w:rsidRDefault="00F57F89" w:rsidP="00DA5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5A46" w:rsidRDefault="000D4805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7F89" w:rsidRDefault="00F57F89" w:rsidP="00DA5C0F">
      <w:pPr>
        <w:spacing w:after="0" w:line="240" w:lineRule="auto"/>
      </w:pPr>
      <w:r>
        <w:separator/>
      </w:r>
    </w:p>
  </w:footnote>
  <w:footnote w:type="continuationSeparator" w:id="1">
    <w:p w:rsidR="00F57F89" w:rsidRDefault="00F57F89" w:rsidP="00DA5C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E544F1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singleLevel"/>
    <w:tmpl w:val="00000002"/>
    <w:name w:val="WW8Num3"/>
    <w:lvl w:ilvl="0">
      <w:start w:val="1"/>
      <w:numFmt w:val="bullet"/>
      <w:lvlText w:val="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01750811"/>
    <w:multiLevelType w:val="hybridMultilevel"/>
    <w:tmpl w:val="2A6CBF88"/>
    <w:lvl w:ilvl="0" w:tplc="BAD87DEA">
      <w:start w:val="1"/>
      <w:numFmt w:val="bullet"/>
      <w:lvlText w:val="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038D606E"/>
    <w:multiLevelType w:val="hybridMultilevel"/>
    <w:tmpl w:val="B54A49FA"/>
    <w:lvl w:ilvl="0" w:tplc="1B5E2E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7FF7E51"/>
    <w:multiLevelType w:val="hybridMultilevel"/>
    <w:tmpl w:val="1988F28E"/>
    <w:lvl w:ilvl="0" w:tplc="CC127C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5505C85"/>
    <w:multiLevelType w:val="hybridMultilevel"/>
    <w:tmpl w:val="547A671C"/>
    <w:lvl w:ilvl="0" w:tplc="7200D0F4">
      <w:start w:val="1"/>
      <w:numFmt w:val="bullet"/>
      <w:lvlText w:val=""/>
      <w:lvlJc w:val="left"/>
      <w:pPr>
        <w:ind w:left="360" w:hanging="360"/>
      </w:pPr>
      <w:rPr>
        <w:rFonts w:ascii="Symbol" w:hAnsi="Symbol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8011DF8"/>
    <w:multiLevelType w:val="hybridMultilevel"/>
    <w:tmpl w:val="568A76E0"/>
    <w:lvl w:ilvl="0" w:tplc="FF2A9A28">
      <w:start w:val="7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DC16A4"/>
    <w:multiLevelType w:val="hybridMultilevel"/>
    <w:tmpl w:val="6F08E6A8"/>
    <w:lvl w:ilvl="0" w:tplc="E3E0AC76">
      <w:start w:val="1"/>
      <w:numFmt w:val="bullet"/>
      <w:lvlText w:val=""/>
      <w:lvlJc w:val="center"/>
      <w:pPr>
        <w:ind w:left="862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24266DDA"/>
    <w:multiLevelType w:val="hybridMultilevel"/>
    <w:tmpl w:val="C6FAF18C"/>
    <w:lvl w:ilvl="0" w:tplc="947A80E8">
      <w:numFmt w:val="bullet"/>
      <w:lvlText w:val="-"/>
      <w:lvlJc w:val="left"/>
      <w:pPr>
        <w:ind w:left="471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191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11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31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51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71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791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11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31" w:hanging="360"/>
      </w:pPr>
      <w:rPr>
        <w:rFonts w:ascii="Wingdings" w:hAnsi="Wingdings" w:hint="default"/>
      </w:rPr>
    </w:lvl>
  </w:abstractNum>
  <w:abstractNum w:abstractNumId="10">
    <w:nsid w:val="32B04D4E"/>
    <w:multiLevelType w:val="hybridMultilevel"/>
    <w:tmpl w:val="EE280B98"/>
    <w:lvl w:ilvl="0" w:tplc="EFE85AA8">
      <w:start w:val="1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F044251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2673028"/>
    <w:multiLevelType w:val="hybridMultilevel"/>
    <w:tmpl w:val="F828CD32"/>
    <w:lvl w:ilvl="0" w:tplc="A76C722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233C8E"/>
    <w:multiLevelType w:val="hybridMultilevel"/>
    <w:tmpl w:val="B802A02A"/>
    <w:lvl w:ilvl="0" w:tplc="6D64EFF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91A2C99"/>
    <w:multiLevelType w:val="hybridMultilevel"/>
    <w:tmpl w:val="16A4EECC"/>
    <w:lvl w:ilvl="0" w:tplc="F1C830A2">
      <w:numFmt w:val="bullet"/>
      <w:lvlText w:val="·"/>
      <w:lvlJc w:val="left"/>
      <w:pPr>
        <w:tabs>
          <w:tab w:val="num" w:pos="360"/>
        </w:tabs>
        <w:ind w:left="340" w:hanging="340"/>
      </w:pPr>
      <w:rPr>
        <w:rFonts w:ascii="Times New Roman" w:eastAsia="Times New Roman" w:hAnsi="Times New Roman" w:cs="Times New Roman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9FC0875"/>
    <w:multiLevelType w:val="hybridMultilevel"/>
    <w:tmpl w:val="4DBCA96E"/>
    <w:lvl w:ilvl="0" w:tplc="947A80E8">
      <w:numFmt w:val="bullet"/>
      <w:lvlText w:val="-"/>
      <w:lvlJc w:val="left"/>
      <w:pPr>
        <w:ind w:left="471" w:hanging="360"/>
      </w:pPr>
      <w:rPr>
        <w:rFonts w:ascii="Times New Roman" w:eastAsia="Times New Roman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3715FB"/>
    <w:multiLevelType w:val="hybridMultilevel"/>
    <w:tmpl w:val="EF345670"/>
    <w:lvl w:ilvl="0" w:tplc="B420CE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940C49"/>
    <w:multiLevelType w:val="multilevel"/>
    <w:tmpl w:val="E752D98C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eastAsia="Times New Roman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eastAsia="Times New Roman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eastAsia="Times New Roman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eastAsia="Times New Roman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eastAsia="Times New Roman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eastAsia="Times New Roman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eastAsia="Times New Roman"/>
      </w:rPr>
    </w:lvl>
  </w:abstractNum>
  <w:abstractNum w:abstractNumId="17">
    <w:nsid w:val="5FAE5BAB"/>
    <w:multiLevelType w:val="hybridMultilevel"/>
    <w:tmpl w:val="33281096"/>
    <w:lvl w:ilvl="0" w:tplc="FC84E1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FF758C7"/>
    <w:multiLevelType w:val="hybridMultilevel"/>
    <w:tmpl w:val="513E3CB2"/>
    <w:lvl w:ilvl="0" w:tplc="FB4082E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05A29FD"/>
    <w:multiLevelType w:val="hybridMultilevel"/>
    <w:tmpl w:val="B136E1E6"/>
    <w:lvl w:ilvl="0" w:tplc="C78CED7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177404"/>
    <w:multiLevelType w:val="hybridMultilevel"/>
    <w:tmpl w:val="434E89C4"/>
    <w:lvl w:ilvl="0" w:tplc="6358AF5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6EE0C7D"/>
    <w:multiLevelType w:val="hybridMultilevel"/>
    <w:tmpl w:val="661E2A3C"/>
    <w:lvl w:ilvl="0" w:tplc="E43EC9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FC1BE4"/>
    <w:multiLevelType w:val="hybridMultilevel"/>
    <w:tmpl w:val="6FCA3C30"/>
    <w:lvl w:ilvl="0" w:tplc="4FC47906">
      <w:start w:val="2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1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18"/>
  </w:num>
  <w:num w:numId="4">
    <w:abstractNumId w:val="19"/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9"/>
  </w:num>
  <w:num w:numId="11">
    <w:abstractNumId w:val="14"/>
  </w:num>
  <w:num w:numId="1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1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</w:num>
  <w:num w:numId="24">
    <w:abstractNumId w:val="20"/>
  </w:num>
  <w:num w:numId="25">
    <w:abstractNumId w:val="11"/>
  </w:num>
  <w:num w:numId="26">
    <w:abstractNumId w:val="10"/>
  </w:num>
  <w:num w:numId="2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86018"/>
  </w:hdrShapeDefaults>
  <w:footnotePr>
    <w:footnote w:id="0"/>
    <w:footnote w:id="1"/>
  </w:footnotePr>
  <w:endnotePr>
    <w:endnote w:id="0"/>
    <w:endnote w:id="1"/>
  </w:endnotePr>
  <w:compat/>
  <w:rsids>
    <w:rsidRoot w:val="0065424F"/>
    <w:rsid w:val="0000561D"/>
    <w:rsid w:val="00014C41"/>
    <w:rsid w:val="000215EE"/>
    <w:rsid w:val="000218EB"/>
    <w:rsid w:val="00026F7C"/>
    <w:rsid w:val="0004447F"/>
    <w:rsid w:val="00070E79"/>
    <w:rsid w:val="00086508"/>
    <w:rsid w:val="000958E1"/>
    <w:rsid w:val="000A6D75"/>
    <w:rsid w:val="000B29DF"/>
    <w:rsid w:val="000B5FC8"/>
    <w:rsid w:val="000B61F3"/>
    <w:rsid w:val="000C1D94"/>
    <w:rsid w:val="000C2577"/>
    <w:rsid w:val="000C4192"/>
    <w:rsid w:val="000C5870"/>
    <w:rsid w:val="000C7B7B"/>
    <w:rsid w:val="000D4805"/>
    <w:rsid w:val="000D56A0"/>
    <w:rsid w:val="000E53B6"/>
    <w:rsid w:val="000F19A7"/>
    <w:rsid w:val="000F3958"/>
    <w:rsid w:val="001145AB"/>
    <w:rsid w:val="001215FF"/>
    <w:rsid w:val="001251CF"/>
    <w:rsid w:val="00144CE2"/>
    <w:rsid w:val="001903E3"/>
    <w:rsid w:val="001969B4"/>
    <w:rsid w:val="001C0286"/>
    <w:rsid w:val="001C0B66"/>
    <w:rsid w:val="001C520F"/>
    <w:rsid w:val="001E019C"/>
    <w:rsid w:val="001E6F24"/>
    <w:rsid w:val="00213BE7"/>
    <w:rsid w:val="00215299"/>
    <w:rsid w:val="0022718E"/>
    <w:rsid w:val="00246E55"/>
    <w:rsid w:val="00254D36"/>
    <w:rsid w:val="00262D40"/>
    <w:rsid w:val="002A4DC0"/>
    <w:rsid w:val="002D6722"/>
    <w:rsid w:val="002F7E89"/>
    <w:rsid w:val="0030409A"/>
    <w:rsid w:val="00307F2F"/>
    <w:rsid w:val="00333632"/>
    <w:rsid w:val="003427C2"/>
    <w:rsid w:val="00345A63"/>
    <w:rsid w:val="00347A70"/>
    <w:rsid w:val="00356489"/>
    <w:rsid w:val="0037239C"/>
    <w:rsid w:val="003839D2"/>
    <w:rsid w:val="00390B65"/>
    <w:rsid w:val="00396374"/>
    <w:rsid w:val="003C2E86"/>
    <w:rsid w:val="003D27B7"/>
    <w:rsid w:val="003D28DB"/>
    <w:rsid w:val="003D3B1A"/>
    <w:rsid w:val="003F7282"/>
    <w:rsid w:val="0040253F"/>
    <w:rsid w:val="0041477F"/>
    <w:rsid w:val="00433467"/>
    <w:rsid w:val="00446BE1"/>
    <w:rsid w:val="00461081"/>
    <w:rsid w:val="00476AC1"/>
    <w:rsid w:val="00476D8E"/>
    <w:rsid w:val="004825C1"/>
    <w:rsid w:val="004A0D84"/>
    <w:rsid w:val="004B2C99"/>
    <w:rsid w:val="004B5175"/>
    <w:rsid w:val="004C608F"/>
    <w:rsid w:val="004E719F"/>
    <w:rsid w:val="00513854"/>
    <w:rsid w:val="00514BE5"/>
    <w:rsid w:val="0053230F"/>
    <w:rsid w:val="00553CC0"/>
    <w:rsid w:val="00555127"/>
    <w:rsid w:val="005833A0"/>
    <w:rsid w:val="005918D7"/>
    <w:rsid w:val="00596311"/>
    <w:rsid w:val="005A4B46"/>
    <w:rsid w:val="005B46B9"/>
    <w:rsid w:val="005C78E3"/>
    <w:rsid w:val="005D75A7"/>
    <w:rsid w:val="005E6A36"/>
    <w:rsid w:val="006048F5"/>
    <w:rsid w:val="00625D0C"/>
    <w:rsid w:val="00632065"/>
    <w:rsid w:val="00647519"/>
    <w:rsid w:val="00651E98"/>
    <w:rsid w:val="00652463"/>
    <w:rsid w:val="0065424F"/>
    <w:rsid w:val="0065743D"/>
    <w:rsid w:val="00675942"/>
    <w:rsid w:val="00680197"/>
    <w:rsid w:val="00683C00"/>
    <w:rsid w:val="006970E1"/>
    <w:rsid w:val="006B2E1D"/>
    <w:rsid w:val="006C07A0"/>
    <w:rsid w:val="006D43E0"/>
    <w:rsid w:val="006D6051"/>
    <w:rsid w:val="006F06DB"/>
    <w:rsid w:val="006F7B16"/>
    <w:rsid w:val="0070172F"/>
    <w:rsid w:val="007031E0"/>
    <w:rsid w:val="00706ACE"/>
    <w:rsid w:val="007255C7"/>
    <w:rsid w:val="0073481C"/>
    <w:rsid w:val="00742932"/>
    <w:rsid w:val="00745025"/>
    <w:rsid w:val="00771411"/>
    <w:rsid w:val="0078426A"/>
    <w:rsid w:val="007937EB"/>
    <w:rsid w:val="007B1CA0"/>
    <w:rsid w:val="007B7794"/>
    <w:rsid w:val="007F04BB"/>
    <w:rsid w:val="007F2C75"/>
    <w:rsid w:val="00803903"/>
    <w:rsid w:val="008040F1"/>
    <w:rsid w:val="0080426C"/>
    <w:rsid w:val="00804C30"/>
    <w:rsid w:val="00843E84"/>
    <w:rsid w:val="00857786"/>
    <w:rsid w:val="00860552"/>
    <w:rsid w:val="00865D92"/>
    <w:rsid w:val="00865F4F"/>
    <w:rsid w:val="008737B8"/>
    <w:rsid w:val="00881359"/>
    <w:rsid w:val="00884307"/>
    <w:rsid w:val="008940B2"/>
    <w:rsid w:val="008A26E9"/>
    <w:rsid w:val="008C07B4"/>
    <w:rsid w:val="008E2FDD"/>
    <w:rsid w:val="008F0E6E"/>
    <w:rsid w:val="00901E27"/>
    <w:rsid w:val="0090655E"/>
    <w:rsid w:val="0095159A"/>
    <w:rsid w:val="009774ED"/>
    <w:rsid w:val="00980509"/>
    <w:rsid w:val="0098648A"/>
    <w:rsid w:val="00990258"/>
    <w:rsid w:val="009927AC"/>
    <w:rsid w:val="009A13A3"/>
    <w:rsid w:val="009A190B"/>
    <w:rsid w:val="009A278F"/>
    <w:rsid w:val="009B1CCC"/>
    <w:rsid w:val="009B2F93"/>
    <w:rsid w:val="009B2FD6"/>
    <w:rsid w:val="009B58DE"/>
    <w:rsid w:val="009C4052"/>
    <w:rsid w:val="009C49F1"/>
    <w:rsid w:val="009C6F26"/>
    <w:rsid w:val="00A04B96"/>
    <w:rsid w:val="00A12F94"/>
    <w:rsid w:val="00A16056"/>
    <w:rsid w:val="00A32EBF"/>
    <w:rsid w:val="00A343B5"/>
    <w:rsid w:val="00A3463F"/>
    <w:rsid w:val="00A73B4A"/>
    <w:rsid w:val="00A840E5"/>
    <w:rsid w:val="00A94CAB"/>
    <w:rsid w:val="00A965EB"/>
    <w:rsid w:val="00A97F64"/>
    <w:rsid w:val="00AA77F5"/>
    <w:rsid w:val="00AC48B4"/>
    <w:rsid w:val="00AC6D3F"/>
    <w:rsid w:val="00AD3833"/>
    <w:rsid w:val="00AD5538"/>
    <w:rsid w:val="00AF5ABD"/>
    <w:rsid w:val="00B04552"/>
    <w:rsid w:val="00B40B0D"/>
    <w:rsid w:val="00B41331"/>
    <w:rsid w:val="00B45D52"/>
    <w:rsid w:val="00B466C9"/>
    <w:rsid w:val="00B52A16"/>
    <w:rsid w:val="00B5355F"/>
    <w:rsid w:val="00B53B28"/>
    <w:rsid w:val="00B752F1"/>
    <w:rsid w:val="00B806FF"/>
    <w:rsid w:val="00B80EE4"/>
    <w:rsid w:val="00B937F6"/>
    <w:rsid w:val="00B9400A"/>
    <w:rsid w:val="00B963CB"/>
    <w:rsid w:val="00BA0BE7"/>
    <w:rsid w:val="00BA0F01"/>
    <w:rsid w:val="00BA1CCA"/>
    <w:rsid w:val="00BB4825"/>
    <w:rsid w:val="00BC4EA1"/>
    <w:rsid w:val="00BE5FDA"/>
    <w:rsid w:val="00BF17E0"/>
    <w:rsid w:val="00C07C3C"/>
    <w:rsid w:val="00C2093F"/>
    <w:rsid w:val="00C27653"/>
    <w:rsid w:val="00C34227"/>
    <w:rsid w:val="00C46B36"/>
    <w:rsid w:val="00C5058D"/>
    <w:rsid w:val="00C51336"/>
    <w:rsid w:val="00C5203D"/>
    <w:rsid w:val="00C55A46"/>
    <w:rsid w:val="00C73D00"/>
    <w:rsid w:val="00C971AD"/>
    <w:rsid w:val="00CA35EE"/>
    <w:rsid w:val="00CB2870"/>
    <w:rsid w:val="00CD12D9"/>
    <w:rsid w:val="00CD395E"/>
    <w:rsid w:val="00D32F3B"/>
    <w:rsid w:val="00D35F42"/>
    <w:rsid w:val="00D47549"/>
    <w:rsid w:val="00D62E83"/>
    <w:rsid w:val="00D6464A"/>
    <w:rsid w:val="00D7301C"/>
    <w:rsid w:val="00D876F8"/>
    <w:rsid w:val="00D92C8A"/>
    <w:rsid w:val="00DA4C71"/>
    <w:rsid w:val="00DA5C0F"/>
    <w:rsid w:val="00DB2DE9"/>
    <w:rsid w:val="00DC29AF"/>
    <w:rsid w:val="00DC5AA5"/>
    <w:rsid w:val="00DD3334"/>
    <w:rsid w:val="00DF5323"/>
    <w:rsid w:val="00DF5A14"/>
    <w:rsid w:val="00E00E87"/>
    <w:rsid w:val="00E048A9"/>
    <w:rsid w:val="00E14A2C"/>
    <w:rsid w:val="00E23EE4"/>
    <w:rsid w:val="00E320FA"/>
    <w:rsid w:val="00E322FD"/>
    <w:rsid w:val="00E35195"/>
    <w:rsid w:val="00E54936"/>
    <w:rsid w:val="00E73DD6"/>
    <w:rsid w:val="00E94D83"/>
    <w:rsid w:val="00EA1B3D"/>
    <w:rsid w:val="00EA4735"/>
    <w:rsid w:val="00EC71DC"/>
    <w:rsid w:val="00ED03F7"/>
    <w:rsid w:val="00ED2030"/>
    <w:rsid w:val="00ED2BC2"/>
    <w:rsid w:val="00ED5144"/>
    <w:rsid w:val="00EE2733"/>
    <w:rsid w:val="00EE4474"/>
    <w:rsid w:val="00EF2E59"/>
    <w:rsid w:val="00F00D25"/>
    <w:rsid w:val="00F10090"/>
    <w:rsid w:val="00F204FD"/>
    <w:rsid w:val="00F26B1E"/>
    <w:rsid w:val="00F375BF"/>
    <w:rsid w:val="00F37B2C"/>
    <w:rsid w:val="00F4246C"/>
    <w:rsid w:val="00F558D6"/>
    <w:rsid w:val="00F57C92"/>
    <w:rsid w:val="00F57F89"/>
    <w:rsid w:val="00F66365"/>
    <w:rsid w:val="00F70A08"/>
    <w:rsid w:val="00F7304C"/>
    <w:rsid w:val="00F77134"/>
    <w:rsid w:val="00F855F3"/>
    <w:rsid w:val="00F922F0"/>
    <w:rsid w:val="00FA5AC9"/>
    <w:rsid w:val="00FB38BF"/>
    <w:rsid w:val="00FD740B"/>
    <w:rsid w:val="00FE2938"/>
    <w:rsid w:val="00FF3014"/>
    <w:rsid w:val="00FF3637"/>
    <w:rsid w:val="00FF4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825"/>
    <w:rPr>
      <w:noProof/>
      <w:lang w:val="bs-Latn-BA"/>
    </w:rPr>
  </w:style>
  <w:style w:type="paragraph" w:styleId="Heading1">
    <w:name w:val="heading 1"/>
    <w:basedOn w:val="Normal"/>
    <w:next w:val="Normal"/>
    <w:link w:val="Heading1Char"/>
    <w:qFormat/>
    <w:rsid w:val="00F7304C"/>
    <w:pPr>
      <w:keepNext/>
      <w:numPr>
        <w:numId w:val="1"/>
      </w:numPr>
      <w:suppressAutoHyphens/>
      <w:spacing w:before="240" w:after="60" w:line="240" w:lineRule="auto"/>
      <w:outlineLvl w:val="0"/>
    </w:pPr>
    <w:rPr>
      <w:rFonts w:ascii="Cambria" w:eastAsia="Times New Roman" w:hAnsi="Cambria" w:cs="Cambria"/>
      <w:b/>
      <w:bCs/>
      <w:noProof w:val="0"/>
      <w:kern w:val="1"/>
      <w:sz w:val="32"/>
      <w:szCs w:val="32"/>
      <w:lang w:val="hr-HR" w:eastAsia="zh-C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520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5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5C0F"/>
    <w:rPr>
      <w:noProof/>
      <w:lang w:val="bs-Latn-BA"/>
    </w:rPr>
  </w:style>
  <w:style w:type="paragraph" w:styleId="Footer">
    <w:name w:val="footer"/>
    <w:basedOn w:val="Normal"/>
    <w:link w:val="FooterChar"/>
    <w:uiPriority w:val="99"/>
    <w:unhideWhenUsed/>
    <w:rsid w:val="00DA5C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5C0F"/>
    <w:rPr>
      <w:noProof/>
      <w:lang w:val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9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93F"/>
    <w:rPr>
      <w:rFonts w:ascii="Segoe UI" w:hAnsi="Segoe UI" w:cs="Segoe UI"/>
      <w:noProof/>
      <w:sz w:val="18"/>
      <w:szCs w:val="18"/>
      <w:lang w:val="bs-Latn-BA"/>
    </w:rPr>
  </w:style>
  <w:style w:type="character" w:customStyle="1" w:styleId="Heading1Char">
    <w:name w:val="Heading 1 Char"/>
    <w:basedOn w:val="DefaultParagraphFont"/>
    <w:link w:val="Heading1"/>
    <w:rsid w:val="00F7304C"/>
    <w:rPr>
      <w:rFonts w:ascii="Cambria" w:eastAsia="Times New Roman" w:hAnsi="Cambria" w:cs="Cambria"/>
      <w:b/>
      <w:bCs/>
      <w:kern w:val="1"/>
      <w:sz w:val="32"/>
      <w:szCs w:val="32"/>
      <w:lang w:val="hr-HR" w:eastAsia="zh-CN"/>
    </w:rPr>
  </w:style>
  <w:style w:type="paragraph" w:styleId="BodyText">
    <w:name w:val="Body Text"/>
    <w:basedOn w:val="Normal"/>
    <w:link w:val="BodyTextChar"/>
    <w:rsid w:val="00F7304C"/>
    <w:pPr>
      <w:suppressAutoHyphens/>
      <w:spacing w:after="12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GB" w:eastAsia="zh-CN"/>
    </w:rPr>
  </w:style>
  <w:style w:type="character" w:customStyle="1" w:styleId="BodyTextChar">
    <w:name w:val="Body Text Char"/>
    <w:basedOn w:val="DefaultParagraphFont"/>
    <w:link w:val="BodyText"/>
    <w:rsid w:val="00F7304C"/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Spacing">
    <w:name w:val="No Spacing"/>
    <w:aliases w:val="Normal text"/>
    <w:link w:val="NoSpacingChar"/>
    <w:uiPriority w:val="1"/>
    <w:qFormat/>
    <w:rsid w:val="00F7304C"/>
    <w:pPr>
      <w:suppressAutoHyphens/>
      <w:spacing w:after="0" w:line="240" w:lineRule="auto"/>
    </w:pPr>
    <w:rPr>
      <w:rFonts w:ascii="Calibri" w:eastAsia="Times New Roman" w:hAnsi="Calibri" w:cs="Times New Roman"/>
      <w:lang w:val="bs-Latn-BA" w:eastAsia="zh-CN"/>
    </w:rPr>
  </w:style>
  <w:style w:type="paragraph" w:styleId="ListParagraph">
    <w:name w:val="List Paragraph"/>
    <w:basedOn w:val="Normal"/>
    <w:uiPriority w:val="34"/>
    <w:qFormat/>
    <w:rsid w:val="00F7304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noProof w:val="0"/>
      <w:sz w:val="24"/>
      <w:szCs w:val="24"/>
      <w:lang w:val="hr-HR"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C5203D"/>
    <w:rPr>
      <w:rFonts w:asciiTheme="majorHAnsi" w:eastAsiaTheme="majorEastAsia" w:hAnsiTheme="majorHAnsi" w:cstheme="majorBidi"/>
      <w:b/>
      <w:bCs/>
      <w:noProof/>
      <w:color w:val="5B9BD5" w:themeColor="accent1"/>
      <w:sz w:val="26"/>
      <w:szCs w:val="26"/>
      <w:lang w:val="bs-Latn-BA"/>
    </w:rPr>
  </w:style>
  <w:style w:type="character" w:customStyle="1" w:styleId="NoSpacingChar">
    <w:name w:val="No Spacing Char"/>
    <w:aliases w:val="Normal text Char"/>
    <w:basedOn w:val="DefaultParagraphFont"/>
    <w:link w:val="NoSpacing"/>
    <w:uiPriority w:val="1"/>
    <w:qFormat/>
    <w:locked/>
    <w:rsid w:val="009A278F"/>
    <w:rPr>
      <w:rFonts w:ascii="Calibri" w:eastAsia="Times New Roman" w:hAnsi="Calibri" w:cs="Times New Roman"/>
      <w:lang w:val="bs-Latn-BA" w:eastAsia="zh-CN"/>
    </w:rPr>
  </w:style>
  <w:style w:type="character" w:styleId="Hyperlink">
    <w:name w:val="Hyperlink"/>
    <w:basedOn w:val="DefaultParagraphFont"/>
    <w:uiPriority w:val="99"/>
    <w:unhideWhenUsed/>
    <w:rsid w:val="00213BE7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1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9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0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7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8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mf.unsa.ba" TargetMode="External"/><Relationship Id="rId13" Type="http://schemas.openxmlformats.org/officeDocument/2006/relationships/hyperlink" Target="http://www.unsa.b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mf.unsa.ba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nsa.b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unsa.b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nsa.ba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7480F-386C-4287-9F39-7304D06F8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1222</Words>
  <Characters>6970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pmf</Company>
  <LinksUpToDate>false</LinksUpToDate>
  <CharactersWithSpaces>8176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haris delimustafic</dc:creator>
  <cp:lastModifiedBy>Sekretarijat</cp:lastModifiedBy>
  <cp:revision>40</cp:revision>
  <cp:lastPrinted>2024-11-18T11:33:00Z</cp:lastPrinted>
  <dcterms:created xsi:type="dcterms:W3CDTF">2024-06-14T12:27:00Z</dcterms:created>
  <dcterms:modified xsi:type="dcterms:W3CDTF">2024-12-12T11:19:00Z</dcterms:modified>
</cp:coreProperties>
</file>