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8874" w14:textId="77777777" w:rsidR="00FF3DE7" w:rsidRDefault="00FF3DE7" w:rsidP="00FF3DE7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UNIVERZITET U SARAJEVU - FAKULTET ZA KRIMINALISTIKU, KRIMINOLOGIJU I SIGURNOSNE STUDIJE</w:t>
      </w:r>
    </w:p>
    <w:p w14:paraId="44C683D6" w14:textId="77777777" w:rsidR="00FF3DE7" w:rsidRDefault="00FF3DE7" w:rsidP="00FF3DE7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Zmaja od Bosne 8, 71 000 Sarajevo</w:t>
      </w:r>
    </w:p>
    <w:p w14:paraId="0EBC7D57" w14:textId="77777777" w:rsidR="00FF3DE7" w:rsidRDefault="00FF3DE7" w:rsidP="00FF3DE7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www.fkn.unsa.ba</w:t>
      </w:r>
    </w:p>
    <w:p w14:paraId="702128DA" w14:textId="77777777" w:rsidR="00FF3DE7" w:rsidRDefault="00FF3DE7" w:rsidP="00FF3DE7">
      <w:pPr>
        <w:pStyle w:val="NoSpacing"/>
        <w:jc w:val="both"/>
        <w:rPr>
          <w:sz w:val="22"/>
          <w:szCs w:val="22"/>
        </w:rPr>
      </w:pPr>
    </w:p>
    <w:p w14:paraId="43292084" w14:textId="77777777" w:rsidR="00FF3DE7" w:rsidRDefault="00FF3DE7" w:rsidP="00FF3DE7">
      <w:pPr>
        <w:pStyle w:val="NoSpacing"/>
        <w:jc w:val="both"/>
        <w:rPr>
          <w:sz w:val="22"/>
          <w:szCs w:val="22"/>
        </w:rPr>
      </w:pPr>
    </w:p>
    <w:p w14:paraId="1BD14265" w14:textId="0564130B" w:rsidR="00FF3DE7" w:rsidRPr="00416109" w:rsidRDefault="00FF3DE7" w:rsidP="00FF3DE7">
      <w:pPr>
        <w:pStyle w:val="NoSpacing"/>
        <w:jc w:val="both"/>
      </w:pPr>
      <w:r w:rsidRPr="00416109">
        <w:t>Na osnovu člana 71. Zakona o visokom obrazovanju („Službene novine Kantona Sarajevo“ broj:36/22), člana 20a. Zakona o radu („Službene Novine FBiH“, broj 26/16, 89/18</w:t>
      </w:r>
      <w:r w:rsidR="004E2B2A" w:rsidRPr="00416109">
        <w:t xml:space="preserve"> </w:t>
      </w:r>
      <w:r w:rsidR="004A4654" w:rsidRPr="00416109">
        <w:t>i 44/22</w:t>
      </w:r>
      <w:r w:rsidRPr="00416109">
        <w:t>), člana 3. i 7. Uredbe o postupku prijema u radni odnos u javnom sektoru na teritoriji Kantona Sarajevo („Službene novine Kantona Sarajevo“ broj: 19/21</w:t>
      </w:r>
      <w:r w:rsidR="006140DC" w:rsidRPr="00416109">
        <w:t>, 10/22</w:t>
      </w:r>
      <w:r w:rsidRPr="00416109">
        <w:t xml:space="preserve">), člana 13. Jedinstvenog pravilnika o radu Univerziteta u Sarajevu, a  u skladu sa </w:t>
      </w:r>
      <w:r w:rsidR="004A4654" w:rsidRPr="00416109">
        <w:t xml:space="preserve">Odlukom Vlade </w:t>
      </w:r>
      <w:r w:rsidRPr="00416109">
        <w:t xml:space="preserve">Kantona Sarajevo </w:t>
      </w:r>
      <w:r w:rsidR="005C3643" w:rsidRPr="00416109">
        <w:rPr>
          <w:lang w:val="bs-Latn-BA"/>
        </w:rPr>
        <w:t xml:space="preserve">o davanju saglasnosti za popunjavanje radnih mjesta na Univerzitetu u Sarajevu </w:t>
      </w:r>
      <w:r w:rsidRPr="00416109">
        <w:t xml:space="preserve">broj: </w:t>
      </w:r>
      <w:r w:rsidR="004A4654" w:rsidRPr="00416109">
        <w:t>02-04-42541-7/23</w:t>
      </w:r>
      <w:r w:rsidRPr="00416109">
        <w:t xml:space="preserve"> od 0</w:t>
      </w:r>
      <w:r w:rsidR="004A4654" w:rsidRPr="00416109">
        <w:t>5</w:t>
      </w:r>
      <w:r w:rsidRPr="00416109">
        <w:t>.1</w:t>
      </w:r>
      <w:r w:rsidR="004A4654" w:rsidRPr="00416109">
        <w:t>0</w:t>
      </w:r>
      <w:r w:rsidRPr="00416109">
        <w:t>.202</w:t>
      </w:r>
      <w:r w:rsidR="004A4654" w:rsidRPr="00416109">
        <w:t>3</w:t>
      </w:r>
      <w:r w:rsidRPr="00416109">
        <w:t xml:space="preserve">. godine </w:t>
      </w:r>
      <w:r w:rsidRPr="00416109">
        <w:rPr>
          <w:lang w:val="bs-Latn-BA"/>
        </w:rPr>
        <w:t>i Odlukom dekana Univerziteta u Sarajevu – Fakulteta za kriminalistiku, kriminologiju i sigurnosne studije broj:</w:t>
      </w:r>
      <w:r w:rsidR="002108BE">
        <w:rPr>
          <w:lang w:val="bs-Latn-BA"/>
        </w:rPr>
        <w:t xml:space="preserve"> </w:t>
      </w:r>
      <w:r w:rsidR="002108BE" w:rsidRPr="00F42A27">
        <w:rPr>
          <w:sz w:val="22"/>
          <w:szCs w:val="22"/>
          <w:lang w:val="bs-Latn-BA"/>
        </w:rPr>
        <w:t>01-02</w:t>
      </w:r>
      <w:r w:rsidR="002108BE">
        <w:rPr>
          <w:sz w:val="22"/>
          <w:szCs w:val="22"/>
          <w:lang w:val="bs-Latn-BA"/>
        </w:rPr>
        <w:t>-4961-1</w:t>
      </w:r>
      <w:r w:rsidRPr="00416109">
        <w:rPr>
          <w:lang w:val="bs-Latn-BA"/>
        </w:rPr>
        <w:t>/2</w:t>
      </w:r>
      <w:r w:rsidR="004A4654" w:rsidRPr="00416109">
        <w:rPr>
          <w:lang w:val="bs-Latn-BA"/>
        </w:rPr>
        <w:t>3</w:t>
      </w:r>
      <w:r w:rsidRPr="00416109">
        <w:rPr>
          <w:lang w:val="bs-Latn-BA"/>
        </w:rPr>
        <w:t>. od</w:t>
      </w:r>
      <w:r w:rsidR="002108BE">
        <w:rPr>
          <w:lang w:val="bs-Latn-BA"/>
        </w:rPr>
        <w:t xml:space="preserve"> 23</w:t>
      </w:r>
      <w:r w:rsidRPr="00416109">
        <w:rPr>
          <w:lang w:val="bs-Latn-BA"/>
        </w:rPr>
        <w:t>.1</w:t>
      </w:r>
      <w:r w:rsidR="004A4654" w:rsidRPr="00416109">
        <w:rPr>
          <w:lang w:val="bs-Latn-BA"/>
        </w:rPr>
        <w:t>0</w:t>
      </w:r>
      <w:r w:rsidRPr="00416109">
        <w:rPr>
          <w:lang w:val="bs-Latn-BA"/>
        </w:rPr>
        <w:t>.202</w:t>
      </w:r>
      <w:r w:rsidR="004A4654" w:rsidRPr="00416109">
        <w:rPr>
          <w:lang w:val="bs-Latn-BA"/>
        </w:rPr>
        <w:t>3</w:t>
      </w:r>
      <w:r w:rsidRPr="00416109">
        <w:rPr>
          <w:lang w:val="bs-Latn-BA"/>
        </w:rPr>
        <w:t>. godine</w:t>
      </w:r>
      <w:r w:rsidRPr="00416109">
        <w:t>,  Univerzitet u Sarajevu - Fakultet za kriminalistiku, kriminologiju i sigurnosne raspisuje</w:t>
      </w:r>
    </w:p>
    <w:p w14:paraId="45ECD962" w14:textId="77777777" w:rsidR="00FF3DE7" w:rsidRPr="00416109" w:rsidRDefault="00FF3DE7" w:rsidP="00FF3DE7">
      <w:pPr>
        <w:pStyle w:val="NoSpacing"/>
        <w:rPr>
          <w:b/>
        </w:rPr>
      </w:pPr>
    </w:p>
    <w:p w14:paraId="2A5C6363" w14:textId="77777777" w:rsidR="00FF3DE7" w:rsidRDefault="00FF3DE7" w:rsidP="00FF3DE7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OGLAS</w:t>
      </w:r>
    </w:p>
    <w:p w14:paraId="355D9E30" w14:textId="77777777" w:rsidR="00FF3DE7" w:rsidRDefault="00FF3DE7" w:rsidP="00FF3DE7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prijem u radni odnos</w:t>
      </w:r>
    </w:p>
    <w:p w14:paraId="638A6D61" w14:textId="77777777" w:rsidR="00FF3DE7" w:rsidRDefault="00FF3DE7" w:rsidP="00FF3DE7">
      <w:pPr>
        <w:pStyle w:val="NoSpacing"/>
        <w:jc w:val="center"/>
        <w:rPr>
          <w:b/>
          <w:sz w:val="22"/>
          <w:szCs w:val="22"/>
        </w:rPr>
      </w:pPr>
    </w:p>
    <w:p w14:paraId="19B2D6A5" w14:textId="77777777" w:rsidR="004A4654" w:rsidRDefault="00FF3DE7" w:rsidP="00857C08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4A4654">
        <w:rPr>
          <w:rFonts w:ascii="Times New Roman" w:hAnsi="Times New Roman"/>
          <w:b/>
          <w:bCs/>
        </w:rPr>
        <w:t xml:space="preserve">Pomoćni radnik – Spremačica – jedan (1) izvršilac, sa punim radnim vremenom, na </w:t>
      </w:r>
      <w:r w:rsidR="004A4654" w:rsidRPr="004A4654">
        <w:rPr>
          <w:rFonts w:ascii="Times New Roman" w:hAnsi="Times New Roman"/>
          <w:b/>
          <w:bCs/>
        </w:rPr>
        <w:t>ne</w:t>
      </w:r>
      <w:r w:rsidRPr="004A4654">
        <w:rPr>
          <w:rFonts w:ascii="Times New Roman" w:hAnsi="Times New Roman"/>
          <w:b/>
          <w:bCs/>
        </w:rPr>
        <w:t xml:space="preserve">određeno vrijeme </w:t>
      </w:r>
    </w:p>
    <w:p w14:paraId="33D4664E" w14:textId="43045EBA" w:rsidR="00FF3DE7" w:rsidRPr="004A4654" w:rsidRDefault="00FF3DE7" w:rsidP="004A4654">
      <w:pPr>
        <w:rPr>
          <w:rFonts w:ascii="Times New Roman" w:hAnsi="Times New Roman"/>
          <w:b/>
          <w:bCs/>
        </w:rPr>
      </w:pPr>
      <w:r w:rsidRPr="004A4654">
        <w:rPr>
          <w:rFonts w:ascii="Times New Roman" w:hAnsi="Times New Roman"/>
          <w:b/>
          <w:bCs/>
        </w:rPr>
        <w:t>OPIS POSLOVA I POTREBNI USLOVI:</w:t>
      </w:r>
    </w:p>
    <w:p w14:paraId="76659F71" w14:textId="77777777" w:rsidR="00FF3DE7" w:rsidRDefault="00FF3DE7" w:rsidP="00FF3DE7">
      <w:pPr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>
        <w:rPr>
          <w:rFonts w:ascii="Times New Roman" w:hAnsi="Times New Roman"/>
          <w:b/>
        </w:rPr>
        <w:t xml:space="preserve">Opis poslova: </w:t>
      </w:r>
      <w:r>
        <w:rPr>
          <w:rFonts w:ascii="Times New Roman" w:eastAsia="Times New Roman" w:hAnsi="Times New Roman"/>
          <w:lang w:val="hr-HR" w:eastAsia="hr-HR"/>
        </w:rPr>
        <w:t xml:space="preserve">čisti i provjetrava sve  prostorije  na Fakultetu, briše prašinu sa svih radnih površina, pere  prozore i podove, čisti učionice, kabinete i zajedničke prostorije na  Fakultetu, zalijeva cvijeće u prostorijama koje se održavaju, po završetku radnog vremena provjerava i ostavlja u sigurnom stanju: prozore, vrata, vodovodne i električne instalacije u svim prostorijama, prijavljuje  šefu službe  uočene kvarove, nedostatke i nastalu štetu, za vrijeme zimskog i ljetnog raspusta generalno čisti sve prostorije Fakulteta, posebno vodi brigu o čistoći sanitarnih čvorova, naročito vodi računa o čistoći čajne kuhinje, te priprema tople napitke za potrebe održavanja sjednica Kolegija, Vijeća Fakulteta, kao i sjednica različitih komisija, odbora i  sl., te prikuplja i čisti posuđe, </w:t>
      </w:r>
      <w:bookmarkStart w:id="0" w:name="_Hlk1989410"/>
      <w:r>
        <w:rPr>
          <w:rFonts w:ascii="Times New Roman" w:eastAsia="Times New Roman" w:hAnsi="Times New Roman"/>
          <w:lang w:val="hr-HR" w:eastAsia="hr-HR"/>
        </w:rPr>
        <w:t xml:space="preserve">svakodnevno, po završetku rada, popunjava propisani obrazac o izvještaju o radu, </w:t>
      </w:r>
      <w:bookmarkEnd w:id="0"/>
      <w:r>
        <w:rPr>
          <w:rFonts w:ascii="Times New Roman" w:eastAsia="Times New Roman" w:hAnsi="Times New Roman"/>
          <w:lang w:val="hr-HR" w:eastAsia="hr-HR"/>
        </w:rPr>
        <w:t>radi i druge poslove po nalogu dekana Fakulteta i šefa službe, za svoj rad odgovara šefu službe.</w:t>
      </w:r>
    </w:p>
    <w:p w14:paraId="33A29B7A" w14:textId="77777777" w:rsidR="00FF3DE7" w:rsidRDefault="00FF3DE7" w:rsidP="00FF3DE7">
      <w:pPr>
        <w:pStyle w:val="NoSpacing"/>
        <w:jc w:val="both"/>
        <w:rPr>
          <w:b/>
          <w:sz w:val="22"/>
          <w:szCs w:val="22"/>
        </w:rPr>
      </w:pPr>
    </w:p>
    <w:p w14:paraId="003360AE" w14:textId="093055D2" w:rsidR="00FF3DE7" w:rsidRDefault="00FF3DE7" w:rsidP="00FF3DE7">
      <w:pPr>
        <w:pStyle w:val="NoSpacing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</w:rPr>
        <w:t>Uslovi:</w:t>
      </w:r>
      <w:r>
        <w:rPr>
          <w:sz w:val="22"/>
          <w:szCs w:val="22"/>
          <w:lang w:val="de-DE"/>
        </w:rPr>
        <w:t xml:space="preserve"> Pored općih uslova utvrđenih Zakonom o radu („Službene novine FBiH“, broj: 22/16, 89/18</w:t>
      </w:r>
      <w:r w:rsidR="00B566CA">
        <w:rPr>
          <w:sz w:val="22"/>
          <w:szCs w:val="22"/>
          <w:lang w:val="de-DE"/>
        </w:rPr>
        <w:t xml:space="preserve"> i 44/22</w:t>
      </w:r>
      <w:r>
        <w:rPr>
          <w:sz w:val="22"/>
          <w:szCs w:val="22"/>
          <w:lang w:val="de-DE"/>
        </w:rPr>
        <w:t>), kandidati trebaju ispunjavati i sljedeće posebne uslove:</w:t>
      </w:r>
    </w:p>
    <w:p w14:paraId="4E10A004" w14:textId="77777777" w:rsidR="00FF3DE7" w:rsidRDefault="00FF3DE7" w:rsidP="00FF3DE7">
      <w:pPr>
        <w:jc w:val="both"/>
        <w:rPr>
          <w:rFonts w:ascii="Times New Roman" w:eastAsia="Times New Roman" w:hAnsi="Times New Roman"/>
          <w:lang w:val="hr-HR" w:eastAsia="hr-HR"/>
        </w:rPr>
      </w:pPr>
      <w:r>
        <w:rPr>
          <w:rFonts w:ascii="Times New Roman" w:eastAsia="Times New Roman" w:hAnsi="Times New Roman"/>
          <w:lang w:val="hr-HR" w:eastAsia="hr-HR"/>
        </w:rPr>
        <w:t>OŠ/KV, radno iskustvo od jedne godine na istim ili sličnim poslovima.</w:t>
      </w:r>
    </w:p>
    <w:p w14:paraId="6ED7AB1E" w14:textId="77777777" w:rsidR="00FF3DE7" w:rsidRDefault="00FF3DE7" w:rsidP="00FF3DE7">
      <w:pPr>
        <w:pStyle w:val="NoSpacing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Mjesto obavljanja rada: Univerzitet u Sarajevu - Fakultet za kriminalistiku, kriminologiju i sigurnosne studije, </w:t>
      </w:r>
      <w:r>
        <w:rPr>
          <w:sz w:val="22"/>
          <w:szCs w:val="22"/>
        </w:rPr>
        <w:t>Zmaja od Bosne 8, 71000 Sarajevo</w:t>
      </w:r>
    </w:p>
    <w:p w14:paraId="62CC9B2D" w14:textId="77777777" w:rsidR="00FF3DE7" w:rsidRDefault="00FF3DE7" w:rsidP="00FF3D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Radno vrijeme: puno radno vrijeme, 40 sati sedmično</w:t>
      </w:r>
    </w:p>
    <w:p w14:paraId="5E6A0229" w14:textId="77777777" w:rsidR="00FF3DE7" w:rsidRDefault="00FF3DE7" w:rsidP="00FF3DE7">
      <w:pPr>
        <w:pStyle w:val="NoSpacing"/>
        <w:rPr>
          <w:color w:val="000000"/>
          <w:sz w:val="22"/>
          <w:szCs w:val="22"/>
        </w:rPr>
      </w:pPr>
      <w:r>
        <w:rPr>
          <w:sz w:val="22"/>
          <w:szCs w:val="22"/>
        </w:rPr>
        <w:t>Osnovna plaća: 792,00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KM</w:t>
      </w:r>
    </w:p>
    <w:p w14:paraId="23E1BF8E" w14:textId="26933D4A" w:rsidR="00FF3DE7" w:rsidRPr="00607787" w:rsidRDefault="00FF3DE7" w:rsidP="00607787">
      <w:pPr>
        <w:pStyle w:val="ListParagraph"/>
        <w:spacing w:line="240" w:lineRule="auto"/>
        <w:ind w:left="180"/>
        <w:rPr>
          <w:rFonts w:ascii="Times New Roman" w:hAnsi="Times New Roman"/>
          <w:kern w:val="2"/>
          <w:u w:val="single"/>
          <w14:ligatures w14:val="standardContextual"/>
        </w:rPr>
      </w:pPr>
      <w:r w:rsidRPr="00607787">
        <w:rPr>
          <w:rFonts w:ascii="Times New Roman" w:hAnsi="Times New Roman"/>
          <w:b/>
          <w:u w:val="single"/>
        </w:rPr>
        <w:t>Obavezna dokumentacija koju su kandidati dužni dostaviti</w:t>
      </w:r>
      <w:r w:rsidR="00607787" w:rsidRPr="00607787">
        <w:rPr>
          <w:rFonts w:ascii="Times New Roman" w:hAnsi="Times New Roman"/>
          <w:b/>
          <w:u w:val="single"/>
        </w:rPr>
        <w:t xml:space="preserve"> </w:t>
      </w:r>
      <w:r w:rsidR="00607787" w:rsidRPr="00607787">
        <w:rPr>
          <w:rFonts w:ascii="Times New Roman" w:eastAsiaTheme="minorHAnsi" w:hAnsi="Times New Roman"/>
          <w:b/>
          <w:bCs/>
          <w:kern w:val="2"/>
          <w:u w:val="single"/>
          <w14:ligatures w14:val="standardContextual"/>
        </w:rPr>
        <w:t>(original ili ovjerene kopije):</w:t>
      </w:r>
      <w:r w:rsidR="00607787" w:rsidRPr="00607787">
        <w:rPr>
          <w:rFonts w:ascii="Times New Roman" w:eastAsiaTheme="minorHAnsi" w:hAnsi="Times New Roman"/>
          <w:kern w:val="2"/>
          <w:u w:val="single"/>
          <w14:ligatures w14:val="standardContextual"/>
        </w:rPr>
        <w:t xml:space="preserve"> </w:t>
      </w:r>
    </w:p>
    <w:p w14:paraId="267E6A34" w14:textId="77777777" w:rsidR="00FF3DE7" w:rsidRDefault="00FF3DE7" w:rsidP="00FF3DE7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Svojeručno potpisana prijava na Javni oglas sa kontakt podacima (adresa, broj kontakt telefona, e-mail adresa), sa navedenom dokumentacijom koju kandidat prilaže uz prijavu;</w:t>
      </w:r>
    </w:p>
    <w:p w14:paraId="5ABD0888" w14:textId="77777777" w:rsidR="00FF3DE7" w:rsidRDefault="00FF3DE7" w:rsidP="00FF3DE7"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Biografija (CV);</w:t>
      </w:r>
    </w:p>
    <w:p w14:paraId="20FD39BA" w14:textId="1FC7FCB3" w:rsidR="00FF3DE7" w:rsidRDefault="00FF3DE7" w:rsidP="00FF3DE7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Uvjerenje o državljanstvu</w:t>
      </w:r>
      <w:r w:rsidR="00607787">
        <w:rPr>
          <w:sz w:val="22"/>
          <w:szCs w:val="22"/>
          <w:lang w:val="de-DE"/>
        </w:rPr>
        <w:t xml:space="preserve"> (ne starije od 6 mjeseci</w:t>
      </w:r>
      <w:r>
        <w:rPr>
          <w:sz w:val="22"/>
          <w:szCs w:val="22"/>
          <w:lang w:val="de-DE"/>
        </w:rPr>
        <w:t xml:space="preserve"> );</w:t>
      </w:r>
    </w:p>
    <w:p w14:paraId="2D9C52C3" w14:textId="7584789B" w:rsidR="00FF3DE7" w:rsidRDefault="00FF3DE7" w:rsidP="00FF3DE7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Izvod iz matične knjige rođenih;</w:t>
      </w:r>
    </w:p>
    <w:p w14:paraId="611FD389" w14:textId="722955C7" w:rsidR="00FF3DE7" w:rsidRDefault="00FF3DE7" w:rsidP="00FF3DE7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Svjedočanstvo o završenom obrazovanju; </w:t>
      </w:r>
    </w:p>
    <w:p w14:paraId="1D0320AA" w14:textId="289368F0" w:rsidR="00FF3DE7" w:rsidRDefault="00FF3DE7" w:rsidP="00FF3DE7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Dokaz o radnom iskustvu – potvrda poslodavca kod kojeg je kandidat radio ili radi;</w:t>
      </w:r>
    </w:p>
    <w:p w14:paraId="1C08D0D5" w14:textId="77777777" w:rsidR="00FF3DE7" w:rsidRDefault="00FF3DE7" w:rsidP="00FF3DE7">
      <w:pPr>
        <w:pStyle w:val="NoSpacing"/>
        <w:numPr>
          <w:ilvl w:val="0"/>
          <w:numId w:val="2"/>
        </w:numPr>
        <w:jc w:val="both"/>
        <w:rPr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P</w:t>
      </w:r>
      <w:r>
        <w:rPr>
          <w:sz w:val="22"/>
          <w:szCs w:val="22"/>
          <w:lang w:val="de-DE"/>
        </w:rPr>
        <w:t>rijava prebivališta/boravišta u Kantonu Sarajevo (dostavlja lice koje ostvaruje prednost prilikom zapošljavanja u skladu sa posebnim zakonom – naziv naveden pod „Napomena“)</w:t>
      </w:r>
    </w:p>
    <w:p w14:paraId="19404244" w14:textId="77777777" w:rsidR="00FF3DE7" w:rsidRDefault="00FF3DE7" w:rsidP="00FF3DE7">
      <w:pPr>
        <w:pStyle w:val="NoSpacing"/>
        <w:numPr>
          <w:ilvl w:val="0"/>
          <w:numId w:val="2"/>
        </w:numPr>
        <w:jc w:val="both"/>
        <w:rPr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lastRenderedPageBreak/>
        <w:t>Potvrda o nezaposlenosti Službe za zapošljavanje Kantona Sarajevo</w:t>
      </w:r>
      <w:r>
        <w:rPr>
          <w:sz w:val="22"/>
          <w:szCs w:val="22"/>
          <w:lang w:val="de-DE"/>
        </w:rPr>
        <w:t xml:space="preserve"> (dostavlja lice koje ima prednost prilikom zapošljavanja u skladu sa posebnim zakonom – naziv naveden pod „Napomena“)</w:t>
      </w:r>
    </w:p>
    <w:p w14:paraId="513AD7BC" w14:textId="77777777" w:rsidR="00FF3DE7" w:rsidRDefault="00FF3DE7" w:rsidP="00FF3DE7">
      <w:pPr>
        <w:pStyle w:val="NoSpacing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NAPOMENA:</w:t>
      </w:r>
    </w:p>
    <w:p w14:paraId="59732781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O datumu, vremenu i mjestu obavljanja  usmenog ispita kandidati će biti obaviješteni putem web stranice Fakulteta </w:t>
      </w:r>
      <w:hyperlink r:id="rId5" w:history="1">
        <w:r>
          <w:rPr>
            <w:rStyle w:val="Hyperlink"/>
            <w:sz w:val="22"/>
            <w:szCs w:val="22"/>
            <w:lang w:val="bs-Latn-BA"/>
          </w:rPr>
          <w:t>www.fkn.unsa.ba</w:t>
        </w:r>
      </w:hyperlink>
      <w:r>
        <w:rPr>
          <w:sz w:val="22"/>
          <w:szCs w:val="22"/>
          <w:lang w:val="bs-Latn-BA"/>
        </w:rPr>
        <w:t xml:space="preserve"> i Univerziteta u Sarajevu </w:t>
      </w:r>
      <w:hyperlink r:id="rId6" w:history="1">
        <w:r>
          <w:rPr>
            <w:rStyle w:val="Hyperlink"/>
            <w:sz w:val="22"/>
            <w:szCs w:val="22"/>
            <w:lang w:val="bs-Latn-BA"/>
          </w:rPr>
          <w:t>www.unsa.ba</w:t>
        </w:r>
      </w:hyperlink>
      <w:r>
        <w:rPr>
          <w:sz w:val="22"/>
          <w:szCs w:val="22"/>
          <w:lang w:val="bs-Latn-BA"/>
        </w:rPr>
        <w:t xml:space="preserve">  u dijelu „Konkursi“, te usmeno, telefonski ili elektronskim putem, nakon zatvaranja Javnog oglasa (nakon isteka roka za prijave na Javni oglas).</w:t>
      </w:r>
    </w:p>
    <w:p w14:paraId="31BF6265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O rezultatima konkursa svi prijavljeni kandidati biće pismeno obaviješteni.</w:t>
      </w:r>
    </w:p>
    <w:p w14:paraId="162E9110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 prijavama obavezno naznačiti adresu, kontakt telefon i e-mail adresu.</w:t>
      </w:r>
    </w:p>
    <w:p w14:paraId="137FDA86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razmatranje.</w:t>
      </w:r>
    </w:p>
    <w:p w14:paraId="2AEEF3A3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Sva dokumentacija dostavlja se u originalu ili ovjerenoj kopiji.</w:t>
      </w:r>
    </w:p>
    <w:p w14:paraId="2C058D75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Ako kandidat ne pristupi  usmenom ispitu, smatraće se da je odustao od dalje procedure Javnog oglasa.</w:t>
      </w:r>
    </w:p>
    <w:p w14:paraId="6C1081CA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Poslovnik o radu Komisije za provođenje postupka prijema u radni odnos, objavljen je na web stranici Fakulteta www.fkn.unsa.ba, u dijelu „Konkursi“ i web stranici Univerziteta u Sarajevu </w:t>
      </w:r>
      <w:hyperlink r:id="rId7" w:history="1">
        <w:r>
          <w:rPr>
            <w:rStyle w:val="Hyperlink"/>
            <w:sz w:val="22"/>
            <w:szCs w:val="22"/>
            <w:lang w:val="bs-Latn-BA"/>
          </w:rPr>
          <w:t>www.unsa.ba</w:t>
        </w:r>
      </w:hyperlink>
      <w:r>
        <w:rPr>
          <w:sz w:val="22"/>
          <w:szCs w:val="22"/>
          <w:lang w:val="bs-Latn-BA"/>
        </w:rPr>
        <w:t xml:space="preserve">. </w:t>
      </w:r>
    </w:p>
    <w:p w14:paraId="50501CBD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Pitanja za usmeni ispit mogu se preuzeti na Protokolu Fakulteta ili na web stranici Fakulteta www.fkn.unsa.ba, u dijelu „Konkursi“ “ i web stranici Univerziteta u Sarajevu </w:t>
      </w:r>
      <w:hyperlink r:id="rId8" w:history="1">
        <w:r>
          <w:rPr>
            <w:rStyle w:val="Hyperlink"/>
            <w:sz w:val="22"/>
            <w:szCs w:val="22"/>
            <w:lang w:val="bs-Latn-BA"/>
          </w:rPr>
          <w:t>www.unsa.ba</w:t>
        </w:r>
      </w:hyperlink>
      <w:r>
        <w:rPr>
          <w:sz w:val="22"/>
          <w:szCs w:val="22"/>
          <w:lang w:val="bs-Latn-BA"/>
        </w:rPr>
        <w:t xml:space="preserve">. </w:t>
      </w:r>
    </w:p>
    <w:p w14:paraId="2C6B7054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postupak.</w:t>
      </w:r>
    </w:p>
    <w:p w14:paraId="30C10F0C" w14:textId="77777777" w:rsidR="00FF3DE7" w:rsidRDefault="00FF3DE7" w:rsidP="00FF3DE7">
      <w:pPr>
        <w:pStyle w:val="NoSpacing"/>
        <w:numPr>
          <w:ilvl w:val="0"/>
          <w:numId w:val="3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Sarajevo“ broj: 31/22), odnosno Uredbom o jedinstvenim kriterijima i pravilima za zapošljavanje branilaca i članova njihovih porodica u institucijama u Kantonu Sarajevo, Gradu Sarajevo i općinama u Kantonu Sarajevo („Službene novine Kantona Sarajevo“ broj: 37/20; u daljem tekstu: Uredba o jedinstvenim kriterijima),  Uredbom o izmjenama i dopunama Uredbe o jedinstvenim kriterijima ( „Službene novine Kantona Sarajevo“ broj 27/21),  Instrukcijom o bližoj primjeni kriterija vrednovanja prema Uredbi o jedinstvenim kriterijima („Službene novine Kantona Sarajevo, broj: 38/20), koju dokazuju odgovarajućim dokumentima (potvrda, rješenje, uvjerenje i sl.) koji se prilažu prilikom prijave na Javni oglas, pozivajući se na poseban zakon po kojem imaju prednost.</w:t>
      </w:r>
    </w:p>
    <w:p w14:paraId="796B129A" w14:textId="77777777" w:rsidR="00FF3DE7" w:rsidRDefault="00FF3DE7" w:rsidP="00FF3DE7">
      <w:pPr>
        <w:pStyle w:val="NoSpacing"/>
        <w:jc w:val="both"/>
        <w:rPr>
          <w:sz w:val="22"/>
          <w:szCs w:val="22"/>
          <w:lang w:val="bs-Latn-BA"/>
        </w:rPr>
      </w:pPr>
    </w:p>
    <w:p w14:paraId="1BB59695" w14:textId="77777777" w:rsidR="00FF3DE7" w:rsidRDefault="00FF3DE7" w:rsidP="00FF3DE7">
      <w:pPr>
        <w:pStyle w:val="NoSpacing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*Popis dokumentacije kojom se dokazuje status korisnika po predmetnoj Uredbi</w:t>
      </w:r>
    </w:p>
    <w:p w14:paraId="205E96B1" w14:textId="77777777" w:rsidR="00FF3DE7" w:rsidRDefault="00FF3DE7" w:rsidP="00FF3DE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F3DE7" w14:paraId="6469102B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BF7E" w14:textId="77777777" w:rsidR="00FF3DE7" w:rsidRDefault="00FF3DE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31A4" w14:textId="77777777" w:rsidR="00FF3DE7" w:rsidRDefault="00FF3DE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5DDC" w14:textId="77777777" w:rsidR="00FF3DE7" w:rsidRDefault="00FF3DE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>
              <w:rPr>
                <w:b/>
                <w:bCs/>
                <w:sz w:val="18"/>
                <w:szCs w:val="18"/>
                <w:lang w:val="bs-Latn-BA"/>
              </w:rPr>
              <w:t>Naziv dokaza 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8F60" w14:textId="77777777" w:rsidR="00FF3DE7" w:rsidRDefault="00FF3DE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FF3DE7" w14:paraId="0C0DCD35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279A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FA97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CCF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- Uvjerenje o statusu djeteta šehida-poginulog, umrlog i nestalog branioca</w:t>
            </w:r>
          </w:p>
          <w:p w14:paraId="0044B5C2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- Rješenje o priznatom pravu na porodičnu invalidninu za suprugu šehida - poginulog, umrlog i nestalog branioca i</w:t>
            </w:r>
          </w:p>
          <w:p w14:paraId="66FD7DF5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- 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FD6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229011F6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FF3DE7" w14:paraId="7832E9CA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EA2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DF0E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EA64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AAB0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FF3DE7" w14:paraId="64711718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F201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E183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2D90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D862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FF3DE7" w14:paraId="3E48CE94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D859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A5FF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1568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1498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FF3DE7" w14:paraId="276CE5CE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8EC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lastRenderedPageBreak/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175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27C7011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a) ratnog vojnog invalida</w:t>
            </w:r>
          </w:p>
          <w:p w14:paraId="1AE3F63F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b) dobitnika ratnog priznanja i odlikovanja</w:t>
            </w:r>
          </w:p>
          <w:p w14:paraId="366A9FF6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c) demobiliziranog branioca</w:t>
            </w:r>
          </w:p>
          <w:p w14:paraId="33876860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3B4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01812F83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54087673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a) invalidninu</w:t>
            </w:r>
          </w:p>
          <w:p w14:paraId="63B50D04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b) mjesečni novčani dodatak</w:t>
            </w:r>
          </w:p>
          <w:p w14:paraId="33C145B2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c) 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7F14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2066EBB3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c) Grupa za pitanja evidencija iz oblasti vojne obaveze prema mjestu prebivališta</w:t>
            </w:r>
          </w:p>
        </w:tc>
      </w:tr>
      <w:tr w:rsidR="00FF3DE7" w14:paraId="74492254" w14:textId="77777777" w:rsidTr="00FF3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D705" w14:textId="77777777" w:rsidR="00FF3DE7" w:rsidRDefault="00FF3DE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6.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3B9" w14:textId="77777777" w:rsidR="00FF3DE7" w:rsidRDefault="00FF3DE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Supruga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BFEE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Uvjerenje o statusu supruge ratnog vojnog invalida</w:t>
            </w:r>
          </w:p>
          <w:p w14:paraId="43B5F17E" w14:textId="77777777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Rješenje o priznatom pravu na invalidninu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3522" w14:textId="7E2CE310" w:rsidR="00FF3DE7" w:rsidRDefault="00FF3DE7">
            <w:pPr>
              <w:pStyle w:val="NoSpacing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Općinska služba za b</w:t>
            </w:r>
            <w:r w:rsidR="00607787">
              <w:rPr>
                <w:sz w:val="18"/>
                <w:szCs w:val="18"/>
                <w:lang w:val="bs-Latn-BA"/>
              </w:rPr>
              <w:t>o</w:t>
            </w:r>
            <w:r>
              <w:rPr>
                <w:sz w:val="18"/>
                <w:szCs w:val="18"/>
                <w:lang w:val="bs-Latn-BA"/>
              </w:rPr>
              <w:t>račko-invalidsku zaštitu</w:t>
            </w:r>
          </w:p>
        </w:tc>
      </w:tr>
    </w:tbl>
    <w:p w14:paraId="34B6ED92" w14:textId="77777777" w:rsidR="00FF3DE7" w:rsidRDefault="00FF3DE7" w:rsidP="00FF3DE7">
      <w:pPr>
        <w:pStyle w:val="NoSpacing"/>
        <w:jc w:val="both"/>
        <w:rPr>
          <w:sz w:val="22"/>
          <w:szCs w:val="22"/>
          <w:lang w:val="bs-Latn-BA"/>
        </w:rPr>
      </w:pPr>
    </w:p>
    <w:p w14:paraId="68C4DA05" w14:textId="77777777" w:rsidR="00FF3DE7" w:rsidRDefault="00FF3DE7" w:rsidP="00FF3DE7">
      <w:pPr>
        <w:pStyle w:val="NoSpacing"/>
        <w:jc w:val="both"/>
        <w:rPr>
          <w:sz w:val="22"/>
          <w:szCs w:val="22"/>
          <w:lang w:val="de-DE"/>
        </w:rPr>
      </w:pPr>
    </w:p>
    <w:p w14:paraId="62ECE5CE" w14:textId="2939EAAF" w:rsidR="00FF3DE7" w:rsidRDefault="00FF3DE7" w:rsidP="00FF3DE7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Prijave sa potrebnom dokumentacijom sa naznakom </w:t>
      </w:r>
      <w:r>
        <w:rPr>
          <w:b/>
          <w:bCs/>
          <w:sz w:val="22"/>
          <w:szCs w:val="22"/>
          <w:lang w:val="de-DE"/>
        </w:rPr>
        <w:t>„NE OTVARAJ – PRIJAVA NA JAVNI OGLAS“</w:t>
      </w:r>
      <w:r>
        <w:rPr>
          <w:sz w:val="22"/>
          <w:szCs w:val="22"/>
          <w:lang w:val="de-DE"/>
        </w:rPr>
        <w:t xml:space="preserve">,  dostavljaju se u roku od 10 (deset) dana od dana objave Javnog oglasa, odnosno </w:t>
      </w:r>
      <w:r>
        <w:rPr>
          <w:b/>
          <w:sz w:val="22"/>
          <w:szCs w:val="22"/>
          <w:lang w:val="de-DE"/>
        </w:rPr>
        <w:t xml:space="preserve">do </w:t>
      </w:r>
      <w:r w:rsidR="00CA03B2">
        <w:rPr>
          <w:b/>
          <w:sz w:val="22"/>
          <w:szCs w:val="22"/>
          <w:lang w:val="de-DE"/>
        </w:rPr>
        <w:t>20</w:t>
      </w:r>
      <w:r w:rsidR="00607787" w:rsidRPr="00CB3631">
        <w:rPr>
          <w:b/>
          <w:sz w:val="22"/>
          <w:szCs w:val="22"/>
          <w:lang w:val="de-DE"/>
        </w:rPr>
        <w:t>.11.2023</w:t>
      </w:r>
      <w:r w:rsidRPr="00CB3631">
        <w:rPr>
          <w:b/>
          <w:sz w:val="22"/>
          <w:szCs w:val="22"/>
          <w:lang w:val="de-DE"/>
        </w:rPr>
        <w:t xml:space="preserve">. </w:t>
      </w:r>
      <w:r>
        <w:rPr>
          <w:b/>
          <w:sz w:val="22"/>
          <w:szCs w:val="22"/>
          <w:lang w:val="de-DE"/>
        </w:rPr>
        <w:t>godine,</w:t>
      </w:r>
      <w:r>
        <w:rPr>
          <w:sz w:val="22"/>
          <w:szCs w:val="22"/>
          <w:lang w:val="de-DE"/>
        </w:rPr>
        <w:t xml:space="preserve"> lično na Protokol Fakulteta, ili poštom preporučeno na adresu:</w:t>
      </w:r>
    </w:p>
    <w:p w14:paraId="3538F092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</w:p>
    <w:p w14:paraId="6471D79F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UNIVERZITET U SARAJEVU - FAKULTET ZA KRIMINALISTIKU, KRIMINOLOGIJU I SIGURNOSNE STUDIJE</w:t>
      </w:r>
    </w:p>
    <w:p w14:paraId="7E69CCA5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Zmaja od Bosne 8</w:t>
      </w:r>
    </w:p>
    <w:p w14:paraId="3BDCC6A2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71000 SARAJEVO </w:t>
      </w:r>
    </w:p>
    <w:p w14:paraId="1FBD15E3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</w:p>
    <w:p w14:paraId="33FD618F" w14:textId="77777777" w:rsidR="00FF3DE7" w:rsidRDefault="00FF3DE7" w:rsidP="00FF3DE7">
      <w:pPr>
        <w:pStyle w:val="NoSpacing"/>
        <w:jc w:val="center"/>
        <w:rPr>
          <w:b/>
          <w:sz w:val="22"/>
          <w:szCs w:val="22"/>
          <w:lang w:val="de-DE"/>
        </w:rPr>
      </w:pPr>
    </w:p>
    <w:p w14:paraId="1A94785A" w14:textId="77777777" w:rsidR="00FF3DE7" w:rsidRDefault="00FF3DE7" w:rsidP="00FF3DE7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Za sva dodatna obavještenja kontakt osoba je Amra Bekrija, tel. 033 561 209</w:t>
      </w:r>
    </w:p>
    <w:p w14:paraId="4CD9E086" w14:textId="77777777" w:rsidR="00FF3DE7" w:rsidRDefault="00FF3DE7" w:rsidP="00FF3DE7">
      <w:pPr>
        <w:rPr>
          <w:rFonts w:ascii="Times New Roman" w:hAnsi="Times New Roman"/>
        </w:rPr>
      </w:pPr>
    </w:p>
    <w:p w14:paraId="5D8747A0" w14:textId="77777777" w:rsidR="00FF3DE7" w:rsidRDefault="00FF3DE7" w:rsidP="00FF3DE7"/>
    <w:p w14:paraId="01BD2267" w14:textId="77777777" w:rsidR="002B640F" w:rsidRDefault="002B640F"/>
    <w:sectPr w:rsidR="002B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1277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391339"/>
    <w:multiLevelType w:val="hybridMultilevel"/>
    <w:tmpl w:val="406CD1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1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130013">
    <w:abstractNumId w:val="0"/>
  </w:num>
  <w:num w:numId="3" w16cid:durableId="86417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E7"/>
    <w:rsid w:val="00175C39"/>
    <w:rsid w:val="002108BE"/>
    <w:rsid w:val="002B640F"/>
    <w:rsid w:val="00416109"/>
    <w:rsid w:val="004A4654"/>
    <w:rsid w:val="004E2B2A"/>
    <w:rsid w:val="005C3643"/>
    <w:rsid w:val="00607787"/>
    <w:rsid w:val="006140DC"/>
    <w:rsid w:val="00875FA7"/>
    <w:rsid w:val="00B566CA"/>
    <w:rsid w:val="00CA03B2"/>
    <w:rsid w:val="00CB3631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E53C"/>
  <w15:chartTrackingRefBased/>
  <w15:docId w15:val="{B07815CD-C803-4FE7-AC1B-AB642CAF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E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DE7"/>
    <w:rPr>
      <w:color w:val="0563C1" w:themeColor="hyperlink"/>
      <w:u w:val="single"/>
    </w:rPr>
  </w:style>
  <w:style w:type="paragraph" w:styleId="NoSpacing">
    <w:name w:val="No Spacing"/>
    <w:aliases w:val="Normal text"/>
    <w:uiPriority w:val="1"/>
    <w:qFormat/>
    <w:rsid w:val="00FF3D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FF3DE7"/>
    <w:pPr>
      <w:ind w:left="720"/>
      <w:contextualSpacing/>
    </w:pPr>
  </w:style>
  <w:style w:type="table" w:styleId="TableGrid">
    <w:name w:val="Table Grid"/>
    <w:basedOn w:val="TableNormal"/>
    <w:uiPriority w:val="39"/>
    <w:rsid w:val="00FF3DE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kn.unsa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Bekrija</dc:creator>
  <cp:keywords/>
  <dc:description/>
  <cp:lastModifiedBy>Amra Bekrija</cp:lastModifiedBy>
  <cp:revision>19</cp:revision>
  <cp:lastPrinted>2023-11-03T12:47:00Z</cp:lastPrinted>
  <dcterms:created xsi:type="dcterms:W3CDTF">2023-09-28T12:17:00Z</dcterms:created>
  <dcterms:modified xsi:type="dcterms:W3CDTF">2023-11-03T12:47:00Z</dcterms:modified>
</cp:coreProperties>
</file>