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0B32" w14:textId="77777777" w:rsidR="00A50665" w:rsidRPr="0066463E" w:rsidRDefault="00A50665" w:rsidP="00A50665">
      <w:pPr>
        <w:spacing w:after="0" w:line="240" w:lineRule="auto"/>
        <w:jc w:val="both"/>
        <w:rPr>
          <w:rFonts w:ascii="Times New Roman" w:hAnsi="Times New Roman" w:cs="Times New Roman"/>
          <w:lang w:val="bs-Latn-BA" w:eastAsia="bs-Latn-BA"/>
        </w:rPr>
      </w:pPr>
      <w:r>
        <w:rPr>
          <w:rFonts w:ascii="Times New Roman" w:eastAsia="Calibri" w:hAnsi="Times New Roman" w:cs="Times New Roman"/>
          <w:lang w:val="bs-Latn-BA"/>
        </w:rPr>
        <w:t xml:space="preserve">Na osnovu </w:t>
      </w:r>
      <w:r>
        <w:rPr>
          <w:rFonts w:ascii="Times New Roman" w:hAnsi="Times New Roman" w:cs="Times New Roman"/>
          <w:lang w:val="bs-Latn-BA" w:eastAsia="bs-Latn-BA"/>
        </w:rPr>
        <w:t xml:space="preserve">Odluke o usvajanju Dinamičkog plana potreba za raspisivanje konkursa za izbor u zvanja na Univerzitetu u Sarajevu - Fakultetu zdravstvenih studija u akademskoj 2022/2023. godini, </w:t>
      </w:r>
      <w:r w:rsidRPr="00822111">
        <w:rPr>
          <w:rFonts w:ascii="Times New Roman" w:hAnsi="Times New Roman" w:cs="Times New Roman"/>
          <w:sz w:val="24"/>
          <w:szCs w:val="24"/>
          <w:lang w:val="bs-Latn-BA"/>
        </w:rPr>
        <w:t>broj: 04-1-1887/22 od 09.09.2022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lang w:val="bs-Latn-BA" w:eastAsia="bs-Latn-BA"/>
        </w:rPr>
        <w:t>(Zaključak Upravnog odbora Univerziteta u Sarajevu, broj: 02-20-26-5/22) i Odluke o izmjeni i dopuni dinamičkog plana potreba za raspisivanje konkursa za izbor u zvanja broj: 04-1-2836/22 od 08.12.2022 (Zaključak Senata Univerziteta u Sarajevu, broj: 01-2-130/23 od 25.01.2023.)</w:t>
      </w:r>
      <w:r>
        <w:rPr>
          <w:rFonts w:ascii="Times New Roman" w:eastAsia="Calibri" w:hAnsi="Times New Roman" w:cs="Times New Roman"/>
          <w:lang w:val="bs-Latn-BA"/>
        </w:rPr>
        <w:t>, Odluke Vijeća Univerziteta u Sarajevu - Fakulteta zdravstvenih studija broj: 04-1-46/23 od 10.01.2023., saglasnosti Senata Univerziteta u Sarajevu broj: 01-2-23/23 od 25.01.2023., i saglasnosti Upravnog odbora Univerziteta u Sarajevu, raspisuje se</w:t>
      </w:r>
    </w:p>
    <w:p w14:paraId="60894E89" w14:textId="77777777" w:rsidR="00A50665" w:rsidRDefault="00A50665" w:rsidP="00A506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0E96C1A7" w14:textId="77777777" w:rsidR="00A50665" w:rsidRDefault="00A50665" w:rsidP="00A506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488FDC04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51F84FB5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>I Nastavnik u zvanje vanredni profesor za:</w:t>
      </w:r>
    </w:p>
    <w:p w14:paraId="3E16ACD1" w14:textId="77777777" w:rsidR="00A50665" w:rsidRPr="00DF3CFC" w:rsidRDefault="00A50665" w:rsidP="00A50665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DF3CFC">
        <w:rPr>
          <w:rFonts w:ascii="Times New Roman" w:eastAsia="Calibri" w:hAnsi="Times New Roman" w:cs="Times New Roman"/>
          <w:bCs/>
          <w:lang w:val="bs-Latn-BA"/>
        </w:rPr>
        <w:t>Oblast „Laboratorijske eksperimentalne tehnologije“ – 1 izvršilac</w:t>
      </w:r>
    </w:p>
    <w:p w14:paraId="06F0B482" w14:textId="77777777" w:rsidR="00A50665" w:rsidRPr="00DF3CFC" w:rsidRDefault="00A50665" w:rsidP="00A50665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DF3CFC">
        <w:rPr>
          <w:rFonts w:ascii="Times New Roman" w:eastAsia="Calibri" w:hAnsi="Times New Roman" w:cs="Times New Roman"/>
          <w:bCs/>
          <w:lang w:val="bs-Latn-BA"/>
        </w:rPr>
        <w:t>Predmeti „Instrumentacija sa fizikom zračenja“ i „Obrada laboratorijskih podataka“ – 1 izvršilac, radni odnos do 50%</w:t>
      </w:r>
    </w:p>
    <w:p w14:paraId="5B4985E3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>IINastavnik u zvanje docent za:</w:t>
      </w:r>
    </w:p>
    <w:p w14:paraId="2EA24B2E" w14:textId="77777777" w:rsidR="00A50665" w:rsidRPr="001511DE" w:rsidRDefault="00A50665" w:rsidP="00A506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bookmarkStart w:id="0" w:name="_Hlk63849169"/>
      <w:r w:rsidRPr="001511DE">
        <w:rPr>
          <w:rFonts w:ascii="Times New Roman" w:hAnsi="Times New Roman" w:cs="Times New Roman"/>
          <w:bCs/>
        </w:rPr>
        <w:t>Oblast „Upravljanje vodom, hranom i ishranom“</w:t>
      </w:r>
      <w:r w:rsidRPr="001511DE">
        <w:t xml:space="preserve"> </w:t>
      </w:r>
      <w:r w:rsidRPr="001511DE">
        <w:rPr>
          <w:rFonts w:ascii="Times New Roman" w:hAnsi="Times New Roman" w:cs="Times New Roman"/>
          <w:bCs/>
        </w:rPr>
        <w:t>– 1 izvrši</w:t>
      </w:r>
      <w:r>
        <w:rPr>
          <w:rFonts w:ascii="Times New Roman" w:hAnsi="Times New Roman" w:cs="Times New Roman"/>
          <w:bCs/>
        </w:rPr>
        <w:t>lac</w:t>
      </w:r>
      <w:r w:rsidRPr="001511DE">
        <w:rPr>
          <w:rFonts w:ascii="Times New Roman" w:hAnsi="Times New Roman" w:cs="Times New Roman"/>
          <w:bCs/>
        </w:rPr>
        <w:t xml:space="preserve">, bez zasnivanja radnog odnosa </w:t>
      </w:r>
    </w:p>
    <w:p w14:paraId="232AE4E7" w14:textId="77777777" w:rsidR="00A50665" w:rsidRPr="001511DE" w:rsidRDefault="00A50665" w:rsidP="00A506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1511DE">
        <w:rPr>
          <w:rFonts w:ascii="Times New Roman" w:hAnsi="Times New Roman" w:cs="Times New Roman"/>
          <w:bCs/>
        </w:rPr>
        <w:t>blasti „Okolinsko zdravlje“i „Sanitarna inspekcija i metode sanitarnog nadzora“</w:t>
      </w:r>
      <w:r>
        <w:rPr>
          <w:rFonts w:ascii="Times New Roman" w:hAnsi="Times New Roman" w:cs="Times New Roman"/>
          <w:bCs/>
        </w:rPr>
        <w:t xml:space="preserve"> – 1 izvršilac, bez zasnivanja radnog odnosa</w:t>
      </w:r>
      <w:r w:rsidRPr="001511DE">
        <w:rPr>
          <w:rFonts w:ascii="Times New Roman" w:hAnsi="Times New Roman" w:cs="Times New Roman"/>
          <w:bCs/>
        </w:rPr>
        <w:tab/>
      </w:r>
    </w:p>
    <w:bookmarkEnd w:id="0"/>
    <w:p w14:paraId="3F9C2671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Uslovi za izbor, u skladu sa članom 96. Zakona o visokom obrazovanju („Službene novine Kantona Sarajevo“, broj: 33/17, u daljem tekstu Zakon) / članom 112. Zakona o visokom obrazovanju („Službene novine Kantona Sarajevo“, broj: 36/22) su:</w:t>
      </w:r>
    </w:p>
    <w:p w14:paraId="647BA38D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EC0D70">
        <w:rPr>
          <w:rFonts w:ascii="Times New Roman" w:eastAsia="Calibri" w:hAnsi="Times New Roman" w:cs="Times New Roman"/>
          <w:bCs/>
          <w:u w:val="single"/>
          <w:lang w:val="bs-Latn-BA"/>
        </w:rPr>
        <w:t>Za poziciju I1. vanredni profesor:</w:t>
      </w:r>
      <w:r w:rsidRPr="002D37B9">
        <w:rPr>
          <w:rFonts w:ascii="Times New Roman" w:eastAsia="Calibri" w:hAnsi="Times New Roman" w:cs="Times New Roman"/>
          <w:bCs/>
          <w:lang w:val="bs-Latn-BA"/>
        </w:rPr>
        <w:t xml:space="preserve"> proveden najmanje jedan izborni period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u zvanju docenta, najmanje pet nau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>nih radova objavljenih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u priznatim publikacijama koje se nalaze u relevantnim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nau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>nim bazama podataka, objavljena knjiga, originalni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stru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 xml:space="preserve">ni uspjeh kao </w:t>
      </w:r>
      <w:r>
        <w:rPr>
          <w:rFonts w:ascii="Times New Roman" w:eastAsia="Calibri" w:hAnsi="Times New Roman" w:cs="Times New Roman"/>
          <w:bCs/>
          <w:lang w:val="bs-Latn-BA"/>
        </w:rPr>
        <w:t>š</w:t>
      </w:r>
      <w:r w:rsidRPr="002D37B9">
        <w:rPr>
          <w:rFonts w:ascii="Times New Roman" w:eastAsia="Calibri" w:hAnsi="Times New Roman" w:cs="Times New Roman"/>
          <w:bCs/>
          <w:lang w:val="bs-Latn-BA"/>
        </w:rPr>
        <w:t>to je projekt, patent ili originalni metod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te uspje</w:t>
      </w:r>
      <w:r>
        <w:rPr>
          <w:rFonts w:ascii="Times New Roman" w:eastAsia="Calibri" w:hAnsi="Times New Roman" w:cs="Times New Roman"/>
          <w:bCs/>
          <w:lang w:val="bs-Latn-BA"/>
        </w:rPr>
        <w:t>š</w:t>
      </w:r>
      <w:r w:rsidRPr="002D37B9">
        <w:rPr>
          <w:rFonts w:ascii="Times New Roman" w:eastAsia="Calibri" w:hAnsi="Times New Roman" w:cs="Times New Roman"/>
          <w:bCs/>
          <w:lang w:val="bs-Latn-BA"/>
        </w:rPr>
        <w:t>no mentorstvo najmanje jednog kandidata za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stepen drugog ciklusa studija odnosno integrisanog ciklusa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studija</w:t>
      </w:r>
      <w:r>
        <w:rPr>
          <w:rFonts w:ascii="Times New Roman" w:eastAsia="Calibri" w:hAnsi="Times New Roman" w:cs="Times New Roman"/>
          <w:bCs/>
          <w:lang w:val="bs-Latn-BA"/>
        </w:rPr>
        <w:t>.</w:t>
      </w:r>
    </w:p>
    <w:p w14:paraId="763E44A4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617AF0">
        <w:rPr>
          <w:rFonts w:ascii="Times New Roman" w:eastAsia="Calibri" w:hAnsi="Times New Roman" w:cs="Times New Roman"/>
          <w:bCs/>
          <w:u w:val="single"/>
          <w:lang w:val="bs-Latn-BA"/>
        </w:rPr>
        <w:t>Za poziciju I2. vanredni profesor: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proveden najmanje jedan izborni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period u zvanju docenta, minimalno pet naučnih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radova objavljenih u priznatim publikacijama nakon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izbora u zvanje docenta, od čega su dva naučna rada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objavljena u publikacijama indeksiranim u relevantnim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naučnim bazama, objavljena knjiga, originalni stručni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uspjeh kao što je projekt, patent ili originalni metod te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uspješno mentorstvo najmanje dva kandidata za stepen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drugog ciklusa/integriranog studija odnosno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ekvivalenta</w:t>
      </w:r>
      <w:r>
        <w:rPr>
          <w:rFonts w:ascii="Times New Roman" w:eastAsia="Calibri" w:hAnsi="Times New Roman" w:cs="Times New Roman"/>
          <w:bCs/>
          <w:lang w:val="bs-Latn-BA"/>
        </w:rPr>
        <w:t>.</w:t>
      </w:r>
    </w:p>
    <w:p w14:paraId="4DDC4169" w14:textId="77777777" w:rsidR="00A50665" w:rsidRDefault="00A50665" w:rsidP="00A506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u w:val="single"/>
          <w:lang w:val="bs-Latn-BA"/>
        </w:rPr>
        <w:t>Docent:</w:t>
      </w:r>
      <w:r>
        <w:rPr>
          <w:rFonts w:ascii="Times New Roman" w:eastAsia="Calibri" w:hAnsi="Times New Roman" w:cs="Times New Roman"/>
          <w:bCs/>
          <w:lang w:val="bs-Latn-BA"/>
        </w:rPr>
        <w:t xml:space="preserve">  </w:t>
      </w:r>
      <w:proofErr w:type="spellStart"/>
      <w:r>
        <w:rPr>
          <w:rFonts w:ascii="Times New Roman" w:hAnsi="Times New Roman" w:cs="Times New Roman"/>
        </w:rPr>
        <w:t>naučni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stepen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doktora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oblasti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bira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najmanje</w:t>
      </w:r>
      <w:proofErr w:type="spellEnd"/>
      <w:r>
        <w:rPr>
          <w:rFonts w:ascii="Times New Roman" w:hAnsi="Times New Roman" w:cs="Times New Roman"/>
        </w:rPr>
        <w:t xml:space="preserve"> tri </w:t>
      </w:r>
      <w:proofErr w:type="spellStart"/>
      <w:r>
        <w:rPr>
          <w:rFonts w:ascii="Times New Roman" w:hAnsi="Times New Roman" w:cs="Times New Roman"/>
        </w:rPr>
        <w:t>naučna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oblasti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bira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objavljena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priznatim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publikacijama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nalaze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relevantnim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naučnim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podataka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pokazane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nastavničke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sposobnosti</w:t>
      </w:r>
      <w:proofErr w:type="spellEnd"/>
      <w:r>
        <w:rPr>
          <w:rFonts w:ascii="Times New Roman" w:hAnsi="Times New Roman" w:cs="Times New Roman"/>
        </w:rPr>
        <w:t>.</w:t>
      </w:r>
    </w:p>
    <w:p w14:paraId="15C64079" w14:textId="77777777" w:rsidR="00A50665" w:rsidRPr="005E2293" w:rsidRDefault="00A50665" w:rsidP="00A506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Dodatni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poziciju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rednim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brojem</w:t>
      </w:r>
      <w:proofErr w:type="spellEnd"/>
      <w:r>
        <w:rPr>
          <w:rFonts w:ascii="Times New Roman" w:hAnsi="Times New Roman" w:cs="Times New Roman"/>
        </w:rPr>
        <w:t xml:space="preserve"> I 2. je da je </w:t>
      </w: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zaposlen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nastavnoj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nauka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1A427F0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419D150E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Kandidati su kao dokaz o ispunjavanju gore navedenih uslova obavezni priložiti</w:t>
      </w:r>
    </w:p>
    <w:p w14:paraId="423D7F18" w14:textId="77777777" w:rsidR="00A50665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Popunjen  i svojeručno potpisan Obrazac prijave na konkurs (Obrazac prijave na konkurs kandidati mogu preuzeti web stranici: www.fzs.unsa.ba) ,</w:t>
      </w:r>
    </w:p>
    <w:p w14:paraId="4C41A0B9" w14:textId="77777777" w:rsidR="00A50665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Kraću biografiju (CV) u elektronskoj i štampanoj formi,</w:t>
      </w:r>
    </w:p>
    <w:p w14:paraId="0CBFAD5B" w14:textId="77777777" w:rsidR="00A50665" w:rsidRPr="00617AF0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Diplome o stečenim stepenima odgovarajućih zvanja koji su uslovima konkursa predviđeni,</w:t>
      </w:r>
      <w:r>
        <w:rPr>
          <w:rFonts w:ascii="Times New Roman" w:eastAsia="Calibri" w:hAnsi="Times New Roman" w:cs="Times New Roman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306A2EDC" w14:textId="77777777" w:rsidR="00A50665" w:rsidRPr="00DA5931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Dokaz o prethodno provedenom izboru u zvanje docent, za pozicije I1. i I2.,</w:t>
      </w:r>
    </w:p>
    <w:p w14:paraId="74948D9A" w14:textId="77777777" w:rsidR="00A50665" w:rsidRPr="00AD6D40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Dokaz o uspješno obavljenom mentorstvu drugog ciklusa studija, u skladu sa Zakonom,</w:t>
      </w:r>
    </w:p>
    <w:p w14:paraId="02094B6E" w14:textId="77777777" w:rsidR="00A50665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 xml:space="preserve">Dokaz o učešću u </w:t>
      </w:r>
      <w:r w:rsidRPr="002D37B9">
        <w:rPr>
          <w:rFonts w:ascii="Times New Roman" w:eastAsia="Calibri" w:hAnsi="Times New Roman" w:cs="Times New Roman"/>
          <w:bCs/>
          <w:lang w:val="bs-Latn-BA"/>
        </w:rPr>
        <w:t>originaln</w:t>
      </w:r>
      <w:r>
        <w:rPr>
          <w:rFonts w:ascii="Times New Roman" w:eastAsia="Calibri" w:hAnsi="Times New Roman" w:cs="Times New Roman"/>
          <w:bCs/>
          <w:lang w:val="bs-Latn-BA"/>
        </w:rPr>
        <w:t xml:space="preserve">om </w:t>
      </w:r>
      <w:r w:rsidRPr="002D37B9">
        <w:rPr>
          <w:rFonts w:ascii="Times New Roman" w:eastAsia="Calibri" w:hAnsi="Times New Roman" w:cs="Times New Roman"/>
          <w:bCs/>
          <w:lang w:val="bs-Latn-BA"/>
        </w:rPr>
        <w:t>stru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>n</w:t>
      </w:r>
      <w:r>
        <w:rPr>
          <w:rFonts w:ascii="Times New Roman" w:eastAsia="Calibri" w:hAnsi="Times New Roman" w:cs="Times New Roman"/>
          <w:bCs/>
          <w:lang w:val="bs-Latn-BA"/>
        </w:rPr>
        <w:t>om</w:t>
      </w:r>
      <w:r w:rsidRPr="002D37B9">
        <w:rPr>
          <w:rFonts w:ascii="Times New Roman" w:eastAsia="Calibri" w:hAnsi="Times New Roman" w:cs="Times New Roman"/>
          <w:bCs/>
          <w:lang w:val="bs-Latn-BA"/>
        </w:rPr>
        <w:t xml:space="preserve"> uspjeh</w:t>
      </w:r>
      <w:r>
        <w:rPr>
          <w:rFonts w:ascii="Times New Roman" w:eastAsia="Calibri" w:hAnsi="Times New Roman" w:cs="Times New Roman"/>
          <w:bCs/>
          <w:lang w:val="bs-Latn-BA"/>
        </w:rPr>
        <w:t>u</w:t>
      </w:r>
      <w:r w:rsidRPr="002D37B9">
        <w:rPr>
          <w:rFonts w:ascii="Times New Roman" w:eastAsia="Calibri" w:hAnsi="Times New Roman" w:cs="Times New Roman"/>
          <w:bCs/>
          <w:lang w:val="bs-Latn-BA"/>
        </w:rPr>
        <w:t xml:space="preserve"> kao </w:t>
      </w:r>
      <w:r>
        <w:rPr>
          <w:rFonts w:ascii="Times New Roman" w:eastAsia="Calibri" w:hAnsi="Times New Roman" w:cs="Times New Roman"/>
          <w:bCs/>
          <w:lang w:val="bs-Latn-BA"/>
        </w:rPr>
        <w:t>š</w:t>
      </w:r>
      <w:r w:rsidRPr="002D37B9">
        <w:rPr>
          <w:rFonts w:ascii="Times New Roman" w:eastAsia="Calibri" w:hAnsi="Times New Roman" w:cs="Times New Roman"/>
          <w:bCs/>
          <w:lang w:val="bs-Latn-BA"/>
        </w:rPr>
        <w:t>to je projekt, patent ili originalni metod</w:t>
      </w:r>
      <w:r>
        <w:rPr>
          <w:rFonts w:ascii="Times New Roman" w:eastAsia="Calibri" w:hAnsi="Times New Roman" w:cs="Times New Roman"/>
          <w:bCs/>
          <w:lang w:val="bs-Latn-BA"/>
        </w:rPr>
        <w:t>, u skladu sa Zakonom,</w:t>
      </w:r>
    </w:p>
    <w:p w14:paraId="399F5F74" w14:textId="77777777" w:rsidR="00A50665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Dokaz o pokazanim nastavničkim sposobnostima u skladu sa Zakonom i Statutom,</w:t>
      </w:r>
    </w:p>
    <w:p w14:paraId="321DAA3A" w14:textId="77777777" w:rsidR="00A50665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Za poziciju pod rednim brojem I2.  kandidat je dužan dostaviti dokaz o zaposlenju u nastavnoj bazi grupacije medicinskih nauka,</w:t>
      </w:r>
    </w:p>
    <w:p w14:paraId="37184FAF" w14:textId="77777777" w:rsidR="00A50665" w:rsidRDefault="00A50665" w:rsidP="00A50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Drugi dokazi relevantni za izb</w:t>
      </w:r>
      <w:r w:rsidRPr="0040421B">
        <w:rPr>
          <w:rFonts w:ascii="Times New Roman" w:eastAsia="Calibri" w:hAnsi="Times New Roman" w:cs="Times New Roman"/>
          <w:lang w:val="bs-Latn-BA"/>
        </w:rPr>
        <w:t>or.</w:t>
      </w:r>
    </w:p>
    <w:p w14:paraId="3AB5B388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Kandidati koji konkurišu u izbor na dvije naučne oblasti ili na oblast i nastavni predmet, dostavljaju prijavu i dokumentaciju odvojeno za svaku oblast/predmet za koji konkurišu.</w:t>
      </w:r>
    </w:p>
    <w:p w14:paraId="67B542C5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Hercegovine.</w:t>
      </w:r>
    </w:p>
    <w:p w14:paraId="2FCF5BA8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kopiji, koje se po okončanju konkursne procedure ne vraćaju kandidatima.</w:t>
      </w:r>
    </w:p>
    <w:p w14:paraId="40FBF893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čija je kopija ovjerena nema preciziran rok važenja.</w:t>
      </w:r>
    </w:p>
    <w:p w14:paraId="1D7BF041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36BCA0B7" w14:textId="77777777" w:rsidR="00A50665" w:rsidRDefault="00A50665" w:rsidP="00A5066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2DB50FE1" w14:textId="04AF2BD4" w:rsidR="00837B95" w:rsidRDefault="00A50665" w:rsidP="00A50665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sectPr w:rsidR="00837B95" w:rsidSect="00A50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D38"/>
    <w:multiLevelType w:val="hybridMultilevel"/>
    <w:tmpl w:val="0ECE6828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D6A39"/>
    <w:multiLevelType w:val="hybridMultilevel"/>
    <w:tmpl w:val="A9F82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98349">
    <w:abstractNumId w:val="2"/>
  </w:num>
  <w:num w:numId="2" w16cid:durableId="1784642283">
    <w:abstractNumId w:val="1"/>
  </w:num>
  <w:num w:numId="3" w16cid:durableId="168894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65"/>
    <w:rsid w:val="00837B95"/>
    <w:rsid w:val="00A50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8E65"/>
  <w15:chartTrackingRefBased/>
  <w15:docId w15:val="{E23E7CFF-3A79-495D-B926-CF489349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665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3962</Characters>
  <Application>Microsoft Office Word</Application>
  <DocSecurity>0</DocSecurity>
  <Lines>33</Lines>
  <Paragraphs>9</Paragraphs>
  <ScaleCrop>false</ScaleCrop>
  <Company>Grizli777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Amela Jasarevic</cp:lastModifiedBy>
  <cp:revision>1</cp:revision>
  <dcterms:created xsi:type="dcterms:W3CDTF">2023-02-03T12:07:00Z</dcterms:created>
  <dcterms:modified xsi:type="dcterms:W3CDTF">2023-02-03T12:09:00Z</dcterms:modified>
</cp:coreProperties>
</file>