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5AFE9" w14:textId="0A8355CC" w:rsidR="008B6213" w:rsidRPr="008F4E0D" w:rsidRDefault="003001AB" w:rsidP="003001AB">
      <w:pPr>
        <w:spacing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Na osnovu </w:t>
      </w:r>
      <w:r w:rsidR="000C0D6B" w:rsidRPr="008F4E0D">
        <w:rPr>
          <w:rFonts w:ascii="Times New Roman" w:hAnsi="Times New Roman" w:cs="Times New Roman"/>
        </w:rPr>
        <w:t xml:space="preserve">prijedloga Komisije za poslovne prostore </w:t>
      </w:r>
      <w:r w:rsidR="00777B23" w:rsidRPr="00777B23">
        <w:rPr>
          <w:rFonts w:ascii="Times New Roman" w:hAnsi="Times New Roman" w:cs="Times New Roman"/>
        </w:rPr>
        <w:t xml:space="preserve">Univerzitet u Sarajevu – Građevinski fakultet </w:t>
      </w:r>
      <w:r w:rsidR="000C0D6B" w:rsidRPr="008F4E0D">
        <w:rPr>
          <w:rFonts w:ascii="Times New Roman" w:hAnsi="Times New Roman" w:cs="Times New Roman"/>
        </w:rPr>
        <w:t xml:space="preserve">br. 04-1-82/21 od 18.01.2021. godine, Odluke Vijeća </w:t>
      </w:r>
      <w:r w:rsidR="00777B23" w:rsidRPr="00777B23">
        <w:rPr>
          <w:rFonts w:ascii="Times New Roman" w:hAnsi="Times New Roman" w:cs="Times New Roman"/>
        </w:rPr>
        <w:t xml:space="preserve">Univerzitet u Sarajevu – Građevinski fakultet </w:t>
      </w:r>
      <w:r w:rsidR="00D91595" w:rsidRPr="008F4E0D">
        <w:rPr>
          <w:rFonts w:ascii="Times New Roman" w:hAnsi="Times New Roman" w:cs="Times New Roman"/>
        </w:rPr>
        <w:t xml:space="preserve">br. </w:t>
      </w:r>
      <w:r w:rsidR="00B5003F" w:rsidRPr="008F4E0D">
        <w:rPr>
          <w:rFonts w:ascii="Times New Roman" w:hAnsi="Times New Roman" w:cs="Times New Roman"/>
        </w:rPr>
        <w:t>02-</w:t>
      </w:r>
      <w:r w:rsidR="000C0D6B" w:rsidRPr="008F4E0D">
        <w:rPr>
          <w:rFonts w:ascii="Times New Roman" w:hAnsi="Times New Roman" w:cs="Times New Roman"/>
        </w:rPr>
        <w:t>1-82-2/21</w:t>
      </w:r>
      <w:r w:rsidR="00D91595" w:rsidRPr="008F4E0D">
        <w:rPr>
          <w:rFonts w:ascii="Times New Roman" w:hAnsi="Times New Roman" w:cs="Times New Roman"/>
        </w:rPr>
        <w:t xml:space="preserve"> od </w:t>
      </w:r>
      <w:r w:rsidR="000C0D6B" w:rsidRPr="008F4E0D">
        <w:rPr>
          <w:rFonts w:ascii="Times New Roman" w:hAnsi="Times New Roman" w:cs="Times New Roman"/>
        </w:rPr>
        <w:t>25</w:t>
      </w:r>
      <w:r w:rsidR="00D90093">
        <w:rPr>
          <w:rFonts w:ascii="Times New Roman" w:hAnsi="Times New Roman" w:cs="Times New Roman"/>
        </w:rPr>
        <w:t>.01.2021</w:t>
      </w:r>
      <w:r w:rsidR="00B5003F" w:rsidRPr="008F4E0D">
        <w:rPr>
          <w:rFonts w:ascii="Times New Roman" w:hAnsi="Times New Roman" w:cs="Times New Roman"/>
        </w:rPr>
        <w:t>.</w:t>
      </w:r>
      <w:r w:rsidR="00D91595" w:rsidRPr="008F4E0D">
        <w:rPr>
          <w:rFonts w:ascii="Times New Roman" w:hAnsi="Times New Roman" w:cs="Times New Roman"/>
        </w:rPr>
        <w:t xml:space="preserve"> godine</w:t>
      </w:r>
      <w:r w:rsidR="00376E21" w:rsidRPr="008F4E0D">
        <w:rPr>
          <w:rFonts w:ascii="Times New Roman" w:hAnsi="Times New Roman" w:cs="Times New Roman"/>
        </w:rPr>
        <w:t xml:space="preserve"> </w:t>
      </w:r>
      <w:r w:rsidR="00837BB5" w:rsidRPr="008F4E0D">
        <w:rPr>
          <w:rFonts w:ascii="Times New Roman" w:hAnsi="Times New Roman" w:cs="Times New Roman"/>
        </w:rPr>
        <w:t xml:space="preserve">i člana 7. </w:t>
      </w:r>
      <w:r w:rsidR="00376E21" w:rsidRPr="008F4E0D">
        <w:rPr>
          <w:rFonts w:ascii="Times New Roman" w:hAnsi="Times New Roman" w:cs="Times New Roman"/>
        </w:rPr>
        <w:t xml:space="preserve">Pravilnika o zakupu prostora na Univerzitetu u Sarajevu, </w:t>
      </w:r>
      <w:r w:rsidR="00777B23">
        <w:rPr>
          <w:rFonts w:ascii="Times New Roman" w:hAnsi="Times New Roman" w:cs="Times New Roman"/>
        </w:rPr>
        <w:t>Univerzitet</w:t>
      </w:r>
      <w:r w:rsidR="00D91595" w:rsidRPr="008F4E0D">
        <w:rPr>
          <w:rFonts w:ascii="Times New Roman" w:hAnsi="Times New Roman" w:cs="Times New Roman"/>
        </w:rPr>
        <w:t xml:space="preserve"> u </w:t>
      </w:r>
      <w:r w:rsidRPr="008F4E0D">
        <w:rPr>
          <w:rFonts w:ascii="Times New Roman" w:hAnsi="Times New Roman" w:cs="Times New Roman"/>
        </w:rPr>
        <w:t xml:space="preserve">Sarajevu </w:t>
      </w:r>
      <w:r w:rsidR="00777B23">
        <w:rPr>
          <w:rFonts w:ascii="Times New Roman" w:hAnsi="Times New Roman" w:cs="Times New Roman"/>
        </w:rPr>
        <w:t xml:space="preserve">– Građevinski fakultet </w:t>
      </w:r>
      <w:r w:rsidRPr="008F4E0D">
        <w:rPr>
          <w:rFonts w:ascii="Times New Roman" w:hAnsi="Times New Roman" w:cs="Times New Roman"/>
        </w:rPr>
        <w:t>objavljuje</w:t>
      </w:r>
    </w:p>
    <w:p w14:paraId="4D5A77DA" w14:textId="77777777" w:rsidR="003001AB" w:rsidRPr="008F4E0D" w:rsidRDefault="00930CAD" w:rsidP="003001AB">
      <w:pPr>
        <w:spacing w:after="0"/>
        <w:jc w:val="center"/>
        <w:rPr>
          <w:rFonts w:ascii="Times New Roman" w:hAnsi="Times New Roman" w:cs="Times New Roman"/>
          <w:b/>
        </w:rPr>
      </w:pPr>
      <w:r w:rsidRPr="008F4E0D">
        <w:rPr>
          <w:rFonts w:ascii="Times New Roman" w:hAnsi="Times New Roman" w:cs="Times New Roman"/>
          <w:b/>
        </w:rPr>
        <w:t xml:space="preserve">J A V N I   </w:t>
      </w:r>
      <w:r w:rsidR="003001AB" w:rsidRPr="008F4E0D">
        <w:rPr>
          <w:rFonts w:ascii="Times New Roman" w:hAnsi="Times New Roman" w:cs="Times New Roman"/>
          <w:b/>
        </w:rPr>
        <w:t>O G L A S</w:t>
      </w:r>
    </w:p>
    <w:p w14:paraId="0CB359E0" w14:textId="7D4370AA" w:rsidR="008B6213" w:rsidRPr="008F4E0D" w:rsidRDefault="00376E21" w:rsidP="007A5E1E">
      <w:pPr>
        <w:jc w:val="center"/>
        <w:rPr>
          <w:rFonts w:ascii="Times New Roman" w:hAnsi="Times New Roman" w:cs="Times New Roman"/>
          <w:b/>
        </w:rPr>
      </w:pPr>
      <w:r w:rsidRPr="008F4E0D">
        <w:rPr>
          <w:rFonts w:ascii="Times New Roman" w:hAnsi="Times New Roman" w:cs="Times New Roman"/>
          <w:b/>
        </w:rPr>
        <w:t>za prikupljanje ponuda za izdav</w:t>
      </w:r>
      <w:r w:rsidR="003001AB" w:rsidRPr="008F4E0D">
        <w:rPr>
          <w:rFonts w:ascii="Times New Roman" w:hAnsi="Times New Roman" w:cs="Times New Roman"/>
          <w:b/>
        </w:rPr>
        <w:t xml:space="preserve">anje u zakup </w:t>
      </w:r>
      <w:r w:rsidR="00D91595" w:rsidRPr="008F4E0D">
        <w:rPr>
          <w:rFonts w:ascii="Times New Roman" w:hAnsi="Times New Roman" w:cs="Times New Roman"/>
          <w:b/>
        </w:rPr>
        <w:t xml:space="preserve">poslovnog prostora </w:t>
      </w:r>
    </w:p>
    <w:p w14:paraId="578B9282" w14:textId="77777777" w:rsidR="00F24B87" w:rsidRPr="008F4E0D" w:rsidRDefault="003001AB" w:rsidP="003001AB">
      <w:pPr>
        <w:spacing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  <w:b/>
        </w:rPr>
        <w:t>I  Predmet zakupa:</w:t>
      </w:r>
      <w:r w:rsidRPr="008F4E0D">
        <w:rPr>
          <w:rFonts w:ascii="Times New Roman" w:hAnsi="Times New Roman" w:cs="Times New Roman"/>
        </w:rPr>
        <w:t xml:space="preserve"> </w:t>
      </w:r>
    </w:p>
    <w:p w14:paraId="0A53732F" w14:textId="25D63630" w:rsidR="00093EF6" w:rsidRPr="008C596B" w:rsidRDefault="00777B23" w:rsidP="008C596B">
      <w:pPr>
        <w:spacing w:line="240" w:lineRule="auto"/>
        <w:jc w:val="both"/>
        <w:rPr>
          <w:rFonts w:ascii="Times New Roman" w:hAnsi="Times New Roman" w:cs="Times New Roman"/>
        </w:rPr>
      </w:pPr>
      <w:r w:rsidRPr="00777B23">
        <w:rPr>
          <w:rFonts w:ascii="Times New Roman" w:hAnsi="Times New Roman" w:cs="Times New Roman"/>
        </w:rPr>
        <w:t xml:space="preserve">Univerzitet u Sarajevu – Građevinski fakultet </w:t>
      </w:r>
      <w:r w:rsidR="00D90093">
        <w:rPr>
          <w:rFonts w:ascii="Times New Roman" w:hAnsi="Times New Roman" w:cs="Times New Roman"/>
        </w:rPr>
        <w:t>izdaje u zakup sljedeće poslovne</w:t>
      </w:r>
      <w:r w:rsidR="008C596B">
        <w:rPr>
          <w:rFonts w:ascii="Times New Roman" w:hAnsi="Times New Roman" w:cs="Times New Roman"/>
        </w:rPr>
        <w:t xml:space="preserve"> prostor</w:t>
      </w:r>
      <w:r w:rsidR="00D90093">
        <w:rPr>
          <w:rFonts w:ascii="Times New Roman" w:hAnsi="Times New Roman" w:cs="Times New Roman"/>
        </w:rPr>
        <w:t>e</w:t>
      </w:r>
      <w:r w:rsidR="00F24B87" w:rsidRPr="008F4E0D">
        <w:rPr>
          <w:rFonts w:ascii="Times New Roman" w:hAnsi="Times New Roman" w:cs="Times New Roman"/>
        </w:rPr>
        <w:t>:</w:t>
      </w:r>
    </w:p>
    <w:p w14:paraId="7BE98320" w14:textId="74FAFFB1" w:rsidR="00D90093" w:rsidRPr="00777B23" w:rsidRDefault="00D90093" w:rsidP="00777B2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90093">
        <w:rPr>
          <w:rFonts w:ascii="Times New Roman" w:hAnsi="Times New Roman" w:cs="Times New Roman"/>
        </w:rPr>
        <w:t xml:space="preserve">Poslovni prostor koji se nalazi u suterenskom dijelu objekta Instituta za geotehniku i geologiju Univerziteta u Sarajevu </w:t>
      </w:r>
      <w:r>
        <w:rPr>
          <w:rFonts w:ascii="Times New Roman" w:hAnsi="Times New Roman" w:cs="Times New Roman"/>
        </w:rPr>
        <w:t xml:space="preserve">– Građevinskog fakulteta </w:t>
      </w:r>
      <w:r w:rsidRPr="00D90093">
        <w:rPr>
          <w:rFonts w:ascii="Times New Roman" w:hAnsi="Times New Roman" w:cs="Times New Roman"/>
        </w:rPr>
        <w:t>u ulici Stjepana Tomića 3, k.č. br. 40/19, općina Centar, katastarska općina Sarajevo IV, koji se sastoji od 4 (četri) kancelarije, toaleta i hodnika, ukupne korisne površine 141,21 m</w:t>
      </w:r>
      <w:r w:rsidRPr="00D90093">
        <w:rPr>
          <w:rFonts w:ascii="Times New Roman" w:hAnsi="Times New Roman" w:cs="Times New Roman"/>
          <w:vertAlign w:val="superscript"/>
        </w:rPr>
        <w:t>2</w:t>
      </w:r>
      <w:r w:rsidRPr="00D90093">
        <w:rPr>
          <w:rFonts w:ascii="Times New Roman" w:hAnsi="Times New Roman" w:cs="Times New Roman"/>
        </w:rPr>
        <w:t>, na period od 1 (jedne) godine. Prostor će se koristiti kao kancelar</w:t>
      </w:r>
      <w:r w:rsidR="00777B23">
        <w:rPr>
          <w:rFonts w:ascii="Times New Roman" w:hAnsi="Times New Roman" w:cs="Times New Roman"/>
        </w:rPr>
        <w:t>ijski prostor za obavljanje inže</w:t>
      </w:r>
      <w:r w:rsidRPr="00D90093">
        <w:rPr>
          <w:rFonts w:ascii="Times New Roman" w:hAnsi="Times New Roman" w:cs="Times New Roman"/>
        </w:rPr>
        <w:t>njerske djelatnosti i s njima povezano tehničko savjetovanje u okviru registrovane djelatnosti. Početni izno</w:t>
      </w:r>
      <w:r w:rsidR="00777B23">
        <w:rPr>
          <w:rFonts w:ascii="Times New Roman" w:hAnsi="Times New Roman" w:cs="Times New Roman"/>
        </w:rPr>
        <w:t>s mjesečne zakupnine iznosi 10,5</w:t>
      </w:r>
      <w:r w:rsidRPr="00D90093">
        <w:rPr>
          <w:rFonts w:ascii="Times New Roman" w:hAnsi="Times New Roman" w:cs="Times New Roman"/>
        </w:rPr>
        <w:t>0 KM/m</w:t>
      </w:r>
      <w:r w:rsidRPr="00777B23">
        <w:rPr>
          <w:rFonts w:ascii="Times New Roman" w:hAnsi="Times New Roman" w:cs="Times New Roman"/>
          <w:vertAlign w:val="superscript"/>
        </w:rPr>
        <w:t>2</w:t>
      </w:r>
      <w:r w:rsidRPr="00D90093">
        <w:rPr>
          <w:rFonts w:ascii="Times New Roman" w:hAnsi="Times New Roman" w:cs="Times New Roman"/>
        </w:rPr>
        <w:t xml:space="preserve"> bez PDV-a</w:t>
      </w:r>
      <w:r w:rsidR="00777B23">
        <w:rPr>
          <w:rFonts w:ascii="Times New Roman" w:hAnsi="Times New Roman" w:cs="Times New Roman"/>
        </w:rPr>
        <w:t xml:space="preserve">. U cijenu mjesečne zakupnine </w:t>
      </w:r>
      <w:r w:rsidRPr="00D90093">
        <w:rPr>
          <w:rFonts w:ascii="Times New Roman" w:hAnsi="Times New Roman" w:cs="Times New Roman"/>
        </w:rPr>
        <w:t>su uračunati troškovi komunalnih naknada</w:t>
      </w:r>
      <w:r w:rsidR="00777B23">
        <w:rPr>
          <w:rFonts w:ascii="Times New Roman" w:hAnsi="Times New Roman" w:cs="Times New Roman"/>
        </w:rPr>
        <w:t>: potrošnja električne energije, potrošnja vode i odvoz smeća</w:t>
      </w:r>
      <w:r w:rsidRPr="00D90093">
        <w:rPr>
          <w:rFonts w:ascii="Times New Roman" w:hAnsi="Times New Roman" w:cs="Times New Roman"/>
        </w:rPr>
        <w:t>.</w:t>
      </w:r>
      <w:r w:rsidR="00777B23">
        <w:rPr>
          <w:rFonts w:ascii="Times New Roman" w:hAnsi="Times New Roman" w:cs="Times New Roman"/>
        </w:rPr>
        <w:t xml:space="preserve"> Troškovi </w:t>
      </w:r>
      <w:r w:rsidR="00777B23" w:rsidRPr="00777B23">
        <w:rPr>
          <w:rFonts w:ascii="Times New Roman" w:hAnsi="Times New Roman" w:cs="Times New Roman"/>
        </w:rPr>
        <w:t>potrošnje plina ili drugog energenta za zagrijavanje p</w:t>
      </w:r>
      <w:r w:rsidR="00777B23">
        <w:rPr>
          <w:rFonts w:ascii="Times New Roman" w:hAnsi="Times New Roman" w:cs="Times New Roman"/>
        </w:rPr>
        <w:t>oslovnog prostora će se obračunavati srazmjerno</w:t>
      </w:r>
      <w:r w:rsidR="00777B23" w:rsidRPr="00777B23">
        <w:rPr>
          <w:rFonts w:ascii="Times New Roman" w:hAnsi="Times New Roman" w:cs="Times New Roman"/>
        </w:rPr>
        <w:t xml:space="preserve"> kvadraturi</w:t>
      </w:r>
      <w:r w:rsidR="00777B23">
        <w:rPr>
          <w:rFonts w:ascii="Times New Roman" w:hAnsi="Times New Roman" w:cs="Times New Roman"/>
        </w:rPr>
        <w:t xml:space="preserve"> zakupljenog poslovnog prostora;</w:t>
      </w:r>
    </w:p>
    <w:p w14:paraId="1F1D299F" w14:textId="3AAD9388" w:rsidR="00D90093" w:rsidRPr="00D90093" w:rsidRDefault="00D90093" w:rsidP="00D9009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90093">
        <w:rPr>
          <w:rFonts w:ascii="Times New Roman" w:hAnsi="Times New Roman" w:cs="Times New Roman"/>
        </w:rPr>
        <w:t>Pomoćni skladišni prostor – hangar koji se nalazi uz ulicu Patriotske lige ukupne korisne površine 110,00 m</w:t>
      </w:r>
      <w:bookmarkStart w:id="0" w:name="_GoBack"/>
      <w:r w:rsidRPr="00C53D79">
        <w:rPr>
          <w:rFonts w:ascii="Times New Roman" w:hAnsi="Times New Roman" w:cs="Times New Roman"/>
          <w:vertAlign w:val="superscript"/>
        </w:rPr>
        <w:t>2</w:t>
      </w:r>
      <w:bookmarkEnd w:id="0"/>
      <w:r w:rsidRPr="00D90093">
        <w:rPr>
          <w:rFonts w:ascii="Times New Roman" w:hAnsi="Times New Roman" w:cs="Times New Roman"/>
        </w:rPr>
        <w:t>, k.č. br. 40/15, općina Centar, katastarska općina Sarajevo IV, na period od 1 (jedne godine). Prostor će se koristiti kao skladišni prostor. Početni iznos mjesečne zakupnine pomoćnog skladišnog prostora iznosi 6,00 KM/m</w:t>
      </w:r>
      <w:r w:rsidRPr="00D90093">
        <w:rPr>
          <w:rFonts w:ascii="Times New Roman" w:hAnsi="Times New Roman" w:cs="Times New Roman"/>
          <w:vertAlign w:val="superscript"/>
        </w:rPr>
        <w:t>2</w:t>
      </w:r>
      <w:r w:rsidRPr="00D90093">
        <w:rPr>
          <w:rFonts w:ascii="Times New Roman" w:hAnsi="Times New Roman" w:cs="Times New Roman"/>
        </w:rPr>
        <w:t xml:space="preserve"> bez PDV-a. </w:t>
      </w:r>
    </w:p>
    <w:p w14:paraId="56D74015" w14:textId="77777777" w:rsidR="00246F2F" w:rsidRDefault="00246F2F" w:rsidP="007A5E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57569D" w14:textId="5645467A" w:rsidR="008074DD" w:rsidRPr="008F4E0D" w:rsidRDefault="00246F2F" w:rsidP="007A5E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r w:rsidR="008C596B">
        <w:rPr>
          <w:rFonts w:ascii="Times New Roman" w:hAnsi="Times New Roman" w:cs="Times New Roman"/>
        </w:rPr>
        <w:t>poslovn</w:t>
      </w:r>
      <w:r w:rsidR="00777B23">
        <w:rPr>
          <w:rFonts w:ascii="Times New Roman" w:hAnsi="Times New Roman" w:cs="Times New Roman"/>
        </w:rPr>
        <w:t>e</w:t>
      </w:r>
      <w:r w:rsidR="008C596B">
        <w:rPr>
          <w:rFonts w:ascii="Times New Roman" w:hAnsi="Times New Roman" w:cs="Times New Roman"/>
        </w:rPr>
        <w:t xml:space="preserve"> prostor</w:t>
      </w:r>
      <w:r w:rsidR="00777B23">
        <w:rPr>
          <w:rFonts w:ascii="Times New Roman" w:hAnsi="Times New Roman" w:cs="Times New Roman"/>
        </w:rPr>
        <w:t>e</w:t>
      </w:r>
      <w:r w:rsidR="008C596B">
        <w:rPr>
          <w:rFonts w:ascii="Times New Roman" w:hAnsi="Times New Roman" w:cs="Times New Roman"/>
        </w:rPr>
        <w:t xml:space="preserve"> </w:t>
      </w:r>
      <w:r w:rsidR="00093EF6" w:rsidRPr="008F4E0D">
        <w:rPr>
          <w:rFonts w:ascii="Times New Roman" w:hAnsi="Times New Roman" w:cs="Times New Roman"/>
        </w:rPr>
        <w:t>o</w:t>
      </w:r>
      <w:r w:rsidR="008074DD" w:rsidRPr="008F4E0D">
        <w:rPr>
          <w:rFonts w:ascii="Times New Roman" w:hAnsi="Times New Roman" w:cs="Times New Roman"/>
        </w:rPr>
        <w:t>b</w:t>
      </w:r>
      <w:r w:rsidR="00093EF6" w:rsidRPr="008F4E0D">
        <w:rPr>
          <w:rFonts w:ascii="Times New Roman" w:hAnsi="Times New Roman" w:cs="Times New Roman"/>
        </w:rPr>
        <w:t>avezni iznos novčanog depozita određuje se u visini tri početne zakupnine, prema članu 7. Pravilnika o zakupu prostora na Univerzitetu u Sarajevu</w:t>
      </w:r>
      <w:r w:rsidR="007A5E1E" w:rsidRPr="008F4E0D">
        <w:rPr>
          <w:rFonts w:ascii="Times New Roman" w:hAnsi="Times New Roman" w:cs="Times New Roman"/>
        </w:rPr>
        <w:t>.</w:t>
      </w:r>
    </w:p>
    <w:p w14:paraId="264DEB48" w14:textId="77777777" w:rsidR="007A5E1E" w:rsidRPr="008F4E0D" w:rsidRDefault="007A5E1E" w:rsidP="007A5E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A2962F" w14:textId="54654E38" w:rsidR="000C0D6B" w:rsidRPr="008F4E0D" w:rsidRDefault="008C596B" w:rsidP="007A5E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Poslovni prostor </w:t>
      </w:r>
      <w:r w:rsidR="00093EF6" w:rsidRPr="008F4E0D">
        <w:rPr>
          <w:rFonts w:ascii="Times New Roman" w:hAnsi="Times New Roman" w:cs="Times New Roman"/>
        </w:rPr>
        <w:t xml:space="preserve">se izdaju </w:t>
      </w:r>
      <w:r w:rsidR="00370D4A" w:rsidRPr="008F4E0D">
        <w:rPr>
          <w:rFonts w:ascii="Times New Roman" w:hAnsi="Times New Roman" w:cs="Times New Roman"/>
        </w:rPr>
        <w:t xml:space="preserve">u zatečenom stanju, a uvid na licu mjesta </w:t>
      </w:r>
      <w:r w:rsidR="00D80CAD" w:rsidRPr="008F4E0D">
        <w:rPr>
          <w:rFonts w:ascii="Times New Roman" w:hAnsi="Times New Roman" w:cs="Times New Roman"/>
        </w:rPr>
        <w:t xml:space="preserve">je </w:t>
      </w:r>
      <w:r w:rsidR="00370D4A" w:rsidRPr="008F4E0D">
        <w:rPr>
          <w:rFonts w:ascii="Times New Roman" w:hAnsi="Times New Roman" w:cs="Times New Roman"/>
        </w:rPr>
        <w:t>po pismenom zahtjevu.</w:t>
      </w:r>
      <w:r w:rsidR="000C0D6B" w:rsidRPr="008F4E0D">
        <w:rPr>
          <w:rFonts w:ascii="CIDFont+F2" w:hAnsi="CIDFont+F2" w:cs="CIDFont+F2"/>
          <w:lang w:val="en-GB"/>
        </w:rPr>
        <w:t xml:space="preserve"> </w:t>
      </w:r>
    </w:p>
    <w:p w14:paraId="2D68580D" w14:textId="77777777" w:rsidR="00370D4A" w:rsidRPr="008F4E0D" w:rsidRDefault="00370D4A" w:rsidP="00370D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6AF6F" w14:textId="77777777" w:rsidR="00EE16BE" w:rsidRPr="008F4E0D" w:rsidRDefault="003001AB" w:rsidP="00EE16B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F4E0D">
        <w:rPr>
          <w:rFonts w:ascii="Times New Roman" w:hAnsi="Times New Roman" w:cs="Times New Roman"/>
          <w:b/>
        </w:rPr>
        <w:t>II Početak i rokovi zakupa</w:t>
      </w:r>
    </w:p>
    <w:p w14:paraId="7684FE74" w14:textId="77777777" w:rsidR="00EE16BE" w:rsidRPr="008F4E0D" w:rsidRDefault="00EE16BE" w:rsidP="003001AB">
      <w:pPr>
        <w:spacing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Rok u kojem će se zaključiti ugovor sa najpovoljnijim ponuđačem je 15 (petnaest) dana od dana pravosnažnosti Odluke o dodjeli ugovora o zakupu poslovnog prostora, a koja će biti dostavljena svim ponuđačima</w:t>
      </w:r>
      <w:r w:rsidR="00C0264D" w:rsidRPr="008F4E0D">
        <w:rPr>
          <w:rFonts w:ascii="Times New Roman" w:hAnsi="Times New Roman" w:cs="Times New Roman"/>
        </w:rPr>
        <w:t xml:space="preserve"> i okončanja svih procedura prema Pravilniku o zakupu prostora na Univerzitetu u Sarajevu.</w:t>
      </w:r>
      <w:r w:rsidRPr="008F4E0D">
        <w:rPr>
          <w:rFonts w:ascii="Times New Roman" w:hAnsi="Times New Roman" w:cs="Times New Roman"/>
        </w:rPr>
        <w:t xml:space="preserve"> </w:t>
      </w:r>
    </w:p>
    <w:p w14:paraId="67228CC4" w14:textId="77777777" w:rsidR="003001AB" w:rsidRPr="008F4E0D" w:rsidRDefault="003001AB" w:rsidP="003001AB">
      <w:pPr>
        <w:spacing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Početak zakupa </w:t>
      </w:r>
      <w:r w:rsidR="00790226" w:rsidRPr="008F4E0D">
        <w:rPr>
          <w:rFonts w:ascii="Times New Roman" w:hAnsi="Times New Roman" w:cs="Times New Roman"/>
        </w:rPr>
        <w:t>počinje trajati od dana potpisivanja ugovora</w:t>
      </w:r>
      <w:r w:rsidRPr="008F4E0D">
        <w:rPr>
          <w:rFonts w:ascii="Times New Roman" w:hAnsi="Times New Roman" w:cs="Times New Roman"/>
        </w:rPr>
        <w:t>.</w:t>
      </w:r>
    </w:p>
    <w:p w14:paraId="337F394F" w14:textId="77777777" w:rsidR="0039523D" w:rsidRPr="008F4E0D" w:rsidRDefault="003001AB" w:rsidP="003F5DD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F4E0D">
        <w:rPr>
          <w:rFonts w:ascii="Times New Roman" w:hAnsi="Times New Roman" w:cs="Times New Roman"/>
          <w:b/>
        </w:rPr>
        <w:t>III Priprema ponude</w:t>
      </w:r>
    </w:p>
    <w:p w14:paraId="32C65A13" w14:textId="77777777" w:rsidR="003001AB" w:rsidRPr="008F4E0D" w:rsidRDefault="003001AB" w:rsidP="003001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Ponuda</w:t>
      </w:r>
      <w:r w:rsidR="00CF460F" w:rsidRPr="008F4E0D">
        <w:rPr>
          <w:rFonts w:ascii="Times New Roman" w:hAnsi="Times New Roman" w:cs="Times New Roman"/>
        </w:rPr>
        <w:t xml:space="preserve"> za učešće na j</w:t>
      </w:r>
      <w:r w:rsidR="0039523D" w:rsidRPr="008F4E0D">
        <w:rPr>
          <w:rFonts w:ascii="Times New Roman" w:hAnsi="Times New Roman" w:cs="Times New Roman"/>
        </w:rPr>
        <w:t>avnom oglasu</w:t>
      </w:r>
      <w:r w:rsidRPr="008F4E0D">
        <w:rPr>
          <w:rFonts w:ascii="Times New Roman" w:hAnsi="Times New Roman" w:cs="Times New Roman"/>
        </w:rPr>
        <w:t xml:space="preserve"> </w:t>
      </w:r>
      <w:r w:rsidR="004D0754" w:rsidRPr="008F4E0D">
        <w:rPr>
          <w:rFonts w:ascii="Times New Roman" w:hAnsi="Times New Roman" w:cs="Times New Roman"/>
        </w:rPr>
        <w:t>mora</w:t>
      </w:r>
      <w:r w:rsidRPr="008F4E0D">
        <w:rPr>
          <w:rFonts w:ascii="Times New Roman" w:hAnsi="Times New Roman" w:cs="Times New Roman"/>
        </w:rPr>
        <w:t xml:space="preserve"> da sadrži:</w:t>
      </w:r>
    </w:p>
    <w:p w14:paraId="7E7A6497" w14:textId="3342893A" w:rsidR="0039523D" w:rsidRPr="008F4E0D" w:rsidRDefault="0039523D" w:rsidP="00C0264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osnovne podatke o ponuđaču (ime i prezime, adresa, JMB  i drugi podaci za fizičko lice</w:t>
      </w:r>
      <w:r w:rsidR="00C0264D" w:rsidRPr="008F4E0D">
        <w:rPr>
          <w:rFonts w:ascii="Times New Roman" w:hAnsi="Times New Roman" w:cs="Times New Roman"/>
        </w:rPr>
        <w:t>, ako ponuđač već obavlja djelatnost ovjerenu kopiju Rješenja o obavljanju samostalne djelatnosti ne stariju od 6 mjeseci</w:t>
      </w:r>
      <w:r w:rsidRPr="008F4E0D">
        <w:rPr>
          <w:rFonts w:ascii="Times New Roman" w:hAnsi="Times New Roman" w:cs="Times New Roman"/>
        </w:rPr>
        <w:t>)</w:t>
      </w:r>
      <w:r w:rsidR="00C424FC" w:rsidRPr="008F4E0D">
        <w:rPr>
          <w:rFonts w:ascii="Times New Roman" w:hAnsi="Times New Roman" w:cs="Times New Roman"/>
        </w:rPr>
        <w:t>;</w:t>
      </w:r>
    </w:p>
    <w:p w14:paraId="1A973D41" w14:textId="2806F802" w:rsidR="007A5E1E" w:rsidRPr="008F4E0D" w:rsidRDefault="007A5E1E" w:rsidP="00C0264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ukoliko se ponuđač javlja kao fizičko lice, Ugovor se primjenjuje po dobivanju odobrenja za osnivanje djelatnosti od strane nadležne općine; </w:t>
      </w:r>
    </w:p>
    <w:p w14:paraId="3871DEF4" w14:textId="77777777" w:rsidR="0039523D" w:rsidRPr="008F4E0D" w:rsidRDefault="0039523D" w:rsidP="0039523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ovjerenu kopiju rješenja o upisu u sudski registar sa svim prilozima za pravno lice</w:t>
      </w:r>
      <w:r w:rsidR="00C424FC" w:rsidRPr="008F4E0D">
        <w:rPr>
          <w:rFonts w:ascii="Times New Roman" w:hAnsi="Times New Roman" w:cs="Times New Roman"/>
        </w:rPr>
        <w:t>;</w:t>
      </w:r>
    </w:p>
    <w:p w14:paraId="03831847" w14:textId="77777777" w:rsidR="0039523D" w:rsidRPr="008F4E0D" w:rsidRDefault="00751590" w:rsidP="0039523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dokaz o uplaćenom depozitu;</w:t>
      </w:r>
      <w:r w:rsidR="0039523D" w:rsidRPr="008F4E0D">
        <w:t xml:space="preserve"> </w:t>
      </w:r>
    </w:p>
    <w:p w14:paraId="574702E8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Ponuđači su dužni da uplate novčani depozit u iznosu tri mjesečne</w:t>
      </w:r>
      <w:r w:rsidR="00A65E9E" w:rsidRPr="008F4E0D">
        <w:rPr>
          <w:rFonts w:ascii="Times New Roman" w:hAnsi="Times New Roman" w:cs="Times New Roman"/>
        </w:rPr>
        <w:t xml:space="preserve"> početne zakupnine </w:t>
      </w:r>
      <w:r w:rsidRPr="008F4E0D">
        <w:rPr>
          <w:rFonts w:ascii="Times New Roman" w:hAnsi="Times New Roman" w:cs="Times New Roman"/>
        </w:rPr>
        <w:t>i dostave primjerak uplatnice ispunjen na sljedeći način:</w:t>
      </w:r>
    </w:p>
    <w:p w14:paraId="5A475113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7CFE3B16" w14:textId="77777777" w:rsidR="0039523D" w:rsidRPr="008F4E0D" w:rsidRDefault="0039523D" w:rsidP="00A65E9E">
      <w:pPr>
        <w:spacing w:after="0" w:line="240" w:lineRule="auto"/>
        <w:ind w:left="3540" w:hanging="2832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lastRenderedPageBreak/>
        <w:t xml:space="preserve">Svrha doznake: </w:t>
      </w:r>
      <w:r w:rsidRPr="008F4E0D">
        <w:rPr>
          <w:rFonts w:ascii="Times New Roman" w:hAnsi="Times New Roman" w:cs="Times New Roman"/>
        </w:rPr>
        <w:tab/>
        <w:t>Prihodi od iznajmljivanja prostora Građevinski fakultet Univerziteta u Sarajevu</w:t>
      </w:r>
    </w:p>
    <w:p w14:paraId="402DBE7E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Primalac: </w:t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</w:r>
      <w:r w:rsidR="00A65E9E"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>DEPOZITNI RAČUN KANTONA SARAJEVO</w:t>
      </w:r>
    </w:p>
    <w:p w14:paraId="35F1B939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Račun primaoca:</w:t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  <w:t>1411965320008475</w:t>
      </w:r>
    </w:p>
    <w:p w14:paraId="155B8432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Vrsta prihoda:</w:t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  <w:t>722631</w:t>
      </w:r>
    </w:p>
    <w:p w14:paraId="72EB2663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Općina: </w:t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  <w:t>077</w:t>
      </w:r>
    </w:p>
    <w:p w14:paraId="422C94F5" w14:textId="36994C1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Budžetska organizacija:</w:t>
      </w:r>
      <w:r w:rsidRPr="008F4E0D">
        <w:rPr>
          <w:rFonts w:ascii="Times New Roman" w:hAnsi="Times New Roman" w:cs="Times New Roman"/>
        </w:rPr>
        <w:tab/>
      </w:r>
      <w:r w:rsidR="00246F2F">
        <w:rPr>
          <w:rFonts w:ascii="Times New Roman" w:hAnsi="Times New Roman" w:cs="Times New Roman"/>
        </w:rPr>
        <w:tab/>
      </w:r>
      <w:r w:rsidR="00246F2F" w:rsidRPr="00246F2F">
        <w:rPr>
          <w:rFonts w:ascii="Times New Roman" w:hAnsi="Times New Roman" w:cs="Times New Roman"/>
        </w:rPr>
        <w:t>3502015</w:t>
      </w:r>
    </w:p>
    <w:p w14:paraId="435B518C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Poziv na broj: </w:t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  <w:t>0000000034</w:t>
      </w:r>
    </w:p>
    <w:p w14:paraId="215439D5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373B6F47" w14:textId="77777777" w:rsidR="0039523D" w:rsidRPr="008F4E0D" w:rsidRDefault="0039523D" w:rsidP="00FA3C26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  <w:b/>
        </w:rPr>
        <w:t>Napomena:</w:t>
      </w:r>
      <w:r w:rsidRPr="008F4E0D">
        <w:rPr>
          <w:rFonts w:ascii="Times New Roman" w:hAnsi="Times New Roman" w:cs="Times New Roman"/>
        </w:rPr>
        <w:t xml:space="preserve"> Prema članu 7. Pravilnika o zakupu prostora na Univerzitet</w:t>
      </w:r>
      <w:r w:rsidR="00FB4E82" w:rsidRPr="008F4E0D">
        <w:rPr>
          <w:rFonts w:ascii="Times New Roman" w:hAnsi="Times New Roman" w:cs="Times New Roman"/>
        </w:rPr>
        <w:t>a</w:t>
      </w:r>
      <w:r w:rsidRPr="008F4E0D">
        <w:rPr>
          <w:rFonts w:ascii="Times New Roman" w:hAnsi="Times New Roman" w:cs="Times New Roman"/>
        </w:rPr>
        <w:t xml:space="preserve"> u Sarajevu, Iznos depozita ponuđača s kojim se zaključi ugovor o zakupu poslovnog prostora, smatrat će se njegovom garancijom za uredno plaćanje zak</w:t>
      </w:r>
      <w:r w:rsidR="00CF460F" w:rsidRPr="008F4E0D">
        <w:rPr>
          <w:rFonts w:ascii="Times New Roman" w:hAnsi="Times New Roman" w:cs="Times New Roman"/>
        </w:rPr>
        <w:t>upnine, a ostalim učesnicima u j</w:t>
      </w:r>
      <w:r w:rsidRPr="008F4E0D">
        <w:rPr>
          <w:rFonts w:ascii="Times New Roman" w:hAnsi="Times New Roman" w:cs="Times New Roman"/>
        </w:rPr>
        <w:t>avnom oglasu, uplaćeni de</w:t>
      </w:r>
      <w:r w:rsidR="00837BB5" w:rsidRPr="008F4E0D">
        <w:rPr>
          <w:rFonts w:ascii="Times New Roman" w:hAnsi="Times New Roman" w:cs="Times New Roman"/>
        </w:rPr>
        <w:t>pozit će se vratiti u roku od 8</w:t>
      </w:r>
      <w:r w:rsidRPr="008F4E0D">
        <w:rPr>
          <w:rFonts w:ascii="Times New Roman" w:hAnsi="Times New Roman" w:cs="Times New Roman"/>
        </w:rPr>
        <w:t xml:space="preserve"> dana od dana donošenja odluke o izboru najpovoljnijeg ponuđača. Ako odabrani ponuđač ne zaključi ugovor i </w:t>
      </w:r>
      <w:r w:rsidR="00A65E9E" w:rsidRPr="008F4E0D">
        <w:rPr>
          <w:rFonts w:ascii="Times New Roman" w:hAnsi="Times New Roman" w:cs="Times New Roman"/>
        </w:rPr>
        <w:t xml:space="preserve">ne </w:t>
      </w:r>
      <w:r w:rsidRPr="008F4E0D">
        <w:rPr>
          <w:rFonts w:ascii="Times New Roman" w:hAnsi="Times New Roman" w:cs="Times New Roman"/>
        </w:rPr>
        <w:t>preuzme prostor u određenom roku smatrat će se da je odustao od ugovora i neće mu se vraćati uplaćeni iznos depozita.</w:t>
      </w:r>
    </w:p>
    <w:p w14:paraId="7E28DAE5" w14:textId="77777777" w:rsidR="00FA3C26" w:rsidRPr="008F4E0D" w:rsidRDefault="00FA3C26" w:rsidP="00FA3C26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006276CF" w14:textId="77777777" w:rsidR="003F5DD1" w:rsidRPr="008F4E0D" w:rsidRDefault="003F5DD1" w:rsidP="003F5D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ponuđeni iznos zakupnine koji se ne smije ispravljati i mora glasiti na cijelu novčanu </w:t>
      </w:r>
      <w:r w:rsidR="00783CF1" w:rsidRPr="008F4E0D">
        <w:rPr>
          <w:rFonts w:ascii="Times New Roman" w:hAnsi="Times New Roman" w:cs="Times New Roman"/>
        </w:rPr>
        <w:t>jedinicu zvanične valute u BiH</w:t>
      </w:r>
      <w:r w:rsidRPr="008F4E0D">
        <w:rPr>
          <w:rFonts w:ascii="Times New Roman" w:hAnsi="Times New Roman" w:cs="Times New Roman"/>
        </w:rPr>
        <w:t>, u formi ovjerene Izjave;</w:t>
      </w:r>
    </w:p>
    <w:p w14:paraId="5C74A12A" w14:textId="77777777" w:rsidR="0039523D" w:rsidRPr="008F4E0D" w:rsidRDefault="003001AB" w:rsidP="00395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uvjerenje Porezne uprave</w:t>
      </w:r>
      <w:r w:rsidR="00BE7B87" w:rsidRPr="008F4E0D">
        <w:rPr>
          <w:rFonts w:ascii="Times New Roman" w:hAnsi="Times New Roman" w:cs="Times New Roman"/>
        </w:rPr>
        <w:t xml:space="preserve"> i Uprave za indirektno oporezivanje BiH </w:t>
      </w:r>
      <w:r w:rsidRPr="008F4E0D">
        <w:rPr>
          <w:rFonts w:ascii="Times New Roman" w:hAnsi="Times New Roman" w:cs="Times New Roman"/>
        </w:rPr>
        <w:t xml:space="preserve"> o izmirenim </w:t>
      </w:r>
      <w:r w:rsidR="00BE7B87" w:rsidRPr="008F4E0D">
        <w:rPr>
          <w:rFonts w:ascii="Times New Roman" w:hAnsi="Times New Roman" w:cs="Times New Roman"/>
        </w:rPr>
        <w:t xml:space="preserve">direktnim i indirektnim </w:t>
      </w:r>
      <w:r w:rsidRPr="008F4E0D">
        <w:rPr>
          <w:rFonts w:ascii="Times New Roman" w:hAnsi="Times New Roman" w:cs="Times New Roman"/>
        </w:rPr>
        <w:t>poreskim obavezama;</w:t>
      </w:r>
    </w:p>
    <w:p w14:paraId="0157AA6B" w14:textId="77777777" w:rsidR="003001AB" w:rsidRPr="008F4E0D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uvjerenje </w:t>
      </w:r>
      <w:r w:rsidR="00BE7B87" w:rsidRPr="008F4E0D">
        <w:rPr>
          <w:rFonts w:ascii="Times New Roman" w:hAnsi="Times New Roman" w:cs="Times New Roman"/>
        </w:rPr>
        <w:t xml:space="preserve">Porezne uprave </w:t>
      </w:r>
      <w:r w:rsidRPr="008F4E0D">
        <w:rPr>
          <w:rFonts w:ascii="Times New Roman" w:hAnsi="Times New Roman" w:cs="Times New Roman"/>
        </w:rPr>
        <w:t>o izmirenim doprinosima (PIO/MIO i zdravstveno);</w:t>
      </w:r>
    </w:p>
    <w:p w14:paraId="1B318ACA" w14:textId="77777777" w:rsidR="003001AB" w:rsidRPr="008F4E0D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dokaz da nad pravnim licem nije pokrenut ili otvoren stečaj ili likvidacija;</w:t>
      </w:r>
    </w:p>
    <w:p w14:paraId="56A61889" w14:textId="77777777" w:rsidR="003001AB" w:rsidRPr="008F4E0D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dokaz da ponuđač nije osuđen u sudskom postupku za kršenje zakona u smislu njegovog poslovnog ponašanja u periodu od pet godina, koji je prethodio datumu podnošenja zahtjeva ili ponude;</w:t>
      </w:r>
    </w:p>
    <w:p w14:paraId="3D082B1B" w14:textId="77777777" w:rsidR="003001AB" w:rsidRPr="008F4E0D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dokaz da ponuđač nije proglašen krivim za ozbiljan profesionalni prekršaj od strane nadležnog suda u periodu od pet godina i da je taj prekršaj prethodio datumu podnošenja ponude;</w:t>
      </w:r>
    </w:p>
    <w:p w14:paraId="7D6A792E" w14:textId="77777777" w:rsidR="003001AB" w:rsidRPr="008F4E0D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potvrda o likvidnosti transakcijskog (ih) računa</w:t>
      </w:r>
      <w:r w:rsidR="000C0D6B" w:rsidRPr="008F4E0D">
        <w:rPr>
          <w:rFonts w:ascii="Times New Roman" w:hAnsi="Times New Roman" w:cs="Times New Roman"/>
        </w:rPr>
        <w:t>;</w:t>
      </w:r>
    </w:p>
    <w:p w14:paraId="78B7D9C3" w14:textId="54BFE053" w:rsidR="00A65E9E" w:rsidRPr="008F4E0D" w:rsidRDefault="00A65E9E" w:rsidP="00A65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ukoliko je ponuđač već ranije bio zakupoprimac poslovnog prostora na Univerzitetu u Sarajevu ili na nekoj od organizacionih jedinica Univerziteta u Sarajevu, potvrdu zakupodavca da je ponuđač uredno izmirio sve obaveze iz </w:t>
      </w:r>
      <w:r w:rsidR="000C0D6B" w:rsidRPr="008F4E0D">
        <w:rPr>
          <w:rFonts w:ascii="Times New Roman" w:hAnsi="Times New Roman" w:cs="Times New Roman"/>
        </w:rPr>
        <w:t xml:space="preserve">prethodnog </w:t>
      </w:r>
      <w:r w:rsidRPr="008F4E0D">
        <w:rPr>
          <w:rFonts w:ascii="Times New Roman" w:hAnsi="Times New Roman" w:cs="Times New Roman"/>
        </w:rPr>
        <w:t xml:space="preserve">zakupnog odnosa, te potvrdu da je ponuđač </w:t>
      </w:r>
      <w:r w:rsidR="00B57366">
        <w:rPr>
          <w:rFonts w:ascii="Times New Roman" w:hAnsi="Times New Roman" w:cs="Times New Roman"/>
        </w:rPr>
        <w:t>bio uredan zakupoprimac.</w:t>
      </w:r>
    </w:p>
    <w:p w14:paraId="251C73C4" w14:textId="77777777" w:rsidR="003001AB" w:rsidRPr="008F4E0D" w:rsidRDefault="003001AB" w:rsidP="003001A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F91F687" w14:textId="77777777" w:rsidR="003001AB" w:rsidRPr="008F4E0D" w:rsidRDefault="003001AB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Sva tražena uvjerenja podnose se u originalu ili ovjerenoj fotokopiji i ne mogu biti starija od 3 (tri) mjeseca.</w:t>
      </w:r>
    </w:p>
    <w:p w14:paraId="78DC0829" w14:textId="10849E83" w:rsidR="007A5E1E" w:rsidRPr="008F4E0D" w:rsidRDefault="007A5E1E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99FECD2" w14:textId="77777777" w:rsidR="003F5DD1" w:rsidRPr="008F4E0D" w:rsidRDefault="003001AB" w:rsidP="003F5DD1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8F4E0D">
        <w:rPr>
          <w:rFonts w:ascii="Times New Roman" w:hAnsi="Times New Roman" w:cs="Times New Roman"/>
          <w:b/>
        </w:rPr>
        <w:t>IV Procedure</w:t>
      </w:r>
    </w:p>
    <w:p w14:paraId="4B89A5B4" w14:textId="1130DEB5" w:rsidR="006E51A0" w:rsidRPr="008F4E0D" w:rsidRDefault="006E51A0" w:rsidP="006E51A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Prema članu 7. Pravilnika o zakupu poslovnog prost</w:t>
      </w:r>
      <w:r w:rsidR="00CF460F" w:rsidRPr="008F4E0D">
        <w:rPr>
          <w:rFonts w:ascii="Times New Roman" w:hAnsi="Times New Roman" w:cs="Times New Roman"/>
        </w:rPr>
        <w:t>ora na Univerzitet u Sarajevu, j</w:t>
      </w:r>
      <w:r w:rsidRPr="008F4E0D">
        <w:rPr>
          <w:rFonts w:ascii="Times New Roman" w:hAnsi="Times New Roman" w:cs="Times New Roman"/>
        </w:rPr>
        <w:t>avni oglas traje 8 (o</w:t>
      </w:r>
      <w:r w:rsidR="000C0D6B" w:rsidRPr="008F4E0D">
        <w:rPr>
          <w:rFonts w:ascii="Times New Roman" w:hAnsi="Times New Roman" w:cs="Times New Roman"/>
        </w:rPr>
        <w:t>sam) dana od dana objavljivanja,</w:t>
      </w:r>
      <w:r w:rsidRPr="008F4E0D">
        <w:rPr>
          <w:rFonts w:ascii="Times New Roman" w:hAnsi="Times New Roman" w:cs="Times New Roman"/>
        </w:rPr>
        <w:t xml:space="preserve"> a ponude se dostavljaju pisano putem protokola ili poštom, u zapečaćenoj koverti, sa čitko naznačenim nazivom (ime i prezime), sjedištem (adresa) i brojem telefona podnosioca ponude i sa sa naznakom „Ponuda za zakup poslovnog prostora“, na adresu: </w:t>
      </w:r>
      <w:r w:rsidR="006578EC">
        <w:rPr>
          <w:rFonts w:ascii="Times New Roman" w:hAnsi="Times New Roman" w:cs="Times New Roman"/>
        </w:rPr>
        <w:t>Univerzitet u Sarajevu – Građevinski fakultet</w:t>
      </w:r>
      <w:r w:rsidRPr="008F4E0D">
        <w:rPr>
          <w:rFonts w:ascii="Times New Roman" w:hAnsi="Times New Roman" w:cs="Times New Roman"/>
        </w:rPr>
        <w:t>, Patriotske lige 30, Sarajevo.</w:t>
      </w:r>
    </w:p>
    <w:p w14:paraId="2EB4B6A5" w14:textId="77777777" w:rsidR="00246F2F" w:rsidRDefault="00246F2F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BA31304" w14:textId="7E160B19" w:rsidR="006E51A0" w:rsidRPr="008F4E0D" w:rsidRDefault="006E51A0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Nepotpune i neblagovremene prijave neće se uzeti u razmatranje. </w:t>
      </w:r>
    </w:p>
    <w:p w14:paraId="069E98A6" w14:textId="66AFEBF6" w:rsidR="00BE7B87" w:rsidRPr="008F4E0D" w:rsidRDefault="00C424FC" w:rsidP="00246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Odabir najpovoljnije ponuđača će b</w:t>
      </w:r>
      <w:r w:rsidR="00BE4DEC" w:rsidRPr="008F4E0D">
        <w:rPr>
          <w:rFonts w:ascii="Times New Roman" w:hAnsi="Times New Roman" w:cs="Times New Roman"/>
        </w:rPr>
        <w:t xml:space="preserve">iti urađen u skladu s članom 9. </w:t>
      </w:r>
      <w:r w:rsidRPr="008F4E0D">
        <w:rPr>
          <w:rFonts w:ascii="Times New Roman" w:hAnsi="Times New Roman" w:cs="Times New Roman"/>
        </w:rPr>
        <w:t xml:space="preserve">Pravilnika o zakupu prostora na Univerzitetu u Sarajevu. </w:t>
      </w:r>
    </w:p>
    <w:p w14:paraId="3A63C038" w14:textId="3653B9BE" w:rsidR="00BA2091" w:rsidRPr="008F4E0D" w:rsidRDefault="003001AB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Odluka o izboru najpovoljnijeg ponuđača bit će dostavljena svim ponuđačima u roku od 7</w:t>
      </w:r>
      <w:r w:rsidR="007265D2" w:rsidRPr="008F4E0D">
        <w:rPr>
          <w:rFonts w:ascii="Times New Roman" w:hAnsi="Times New Roman" w:cs="Times New Roman"/>
        </w:rPr>
        <w:t xml:space="preserve"> (sedam)</w:t>
      </w:r>
      <w:r w:rsidRPr="008F4E0D">
        <w:rPr>
          <w:rFonts w:ascii="Times New Roman" w:hAnsi="Times New Roman" w:cs="Times New Roman"/>
        </w:rPr>
        <w:t xml:space="preserve"> dana od dana donošenja odluke.</w:t>
      </w:r>
    </w:p>
    <w:p w14:paraId="325B92A8" w14:textId="77777777" w:rsidR="00246F2F" w:rsidRDefault="00246F2F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8B53CAA" w14:textId="67A58836" w:rsidR="00BA2091" w:rsidRPr="00246F2F" w:rsidRDefault="00BA2091" w:rsidP="003001AB">
      <w:pPr>
        <w:pStyle w:val="ListParagraph"/>
        <w:spacing w:after="0" w:line="240" w:lineRule="auto"/>
        <w:ind w:left="0"/>
        <w:jc w:val="both"/>
        <w:rPr>
          <w:rFonts w:ascii="CIDFont+F2" w:hAnsi="CIDFont+F2" w:cs="CIDFont+F2"/>
          <w:color w:val="000000"/>
          <w:lang w:val="en-GB"/>
        </w:rPr>
      </w:pPr>
      <w:r w:rsidRPr="008F4E0D">
        <w:rPr>
          <w:rFonts w:ascii="Times New Roman" w:hAnsi="Times New Roman" w:cs="Times New Roman"/>
        </w:rPr>
        <w:t>K</w:t>
      </w:r>
      <w:r w:rsidR="007A5E1E" w:rsidRPr="008F4E0D">
        <w:rPr>
          <w:rFonts w:ascii="Times New Roman" w:hAnsi="Times New Roman" w:cs="Times New Roman"/>
        </w:rPr>
        <w:t>ontakt osoba: Admir Soldin, tel: 033/278-4</w:t>
      </w:r>
      <w:r w:rsidRPr="008F4E0D">
        <w:rPr>
          <w:rFonts w:ascii="Times New Roman" w:hAnsi="Times New Roman" w:cs="Times New Roman"/>
        </w:rPr>
        <w:t xml:space="preserve">00, email: gfsa@gf.unsa.ba. </w:t>
      </w:r>
    </w:p>
    <w:p w14:paraId="3BE53AB9" w14:textId="5C025F82" w:rsidR="00BA2091" w:rsidRDefault="00BA2091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216E6AD" w14:textId="77777777" w:rsidR="008C596B" w:rsidRPr="008F4E0D" w:rsidRDefault="008C596B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40A9370" w14:textId="77777777" w:rsidR="00BA2091" w:rsidRPr="008F4E0D" w:rsidRDefault="00BA2091" w:rsidP="00BA209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1" w:hAnsi="CIDFont+F1" w:cs="CIDFont+F1"/>
          <w:lang w:val="en-GB"/>
        </w:rPr>
      </w:pPr>
      <w:r w:rsidRPr="008F4E0D">
        <w:rPr>
          <w:rFonts w:ascii="CIDFont+F1" w:hAnsi="CIDFont+F1" w:cs="CIDFont+F1"/>
          <w:lang w:val="en-GB"/>
        </w:rPr>
        <w:t>DEKAN</w:t>
      </w:r>
    </w:p>
    <w:p w14:paraId="04C70D6D" w14:textId="77777777" w:rsidR="00BA2091" w:rsidRPr="008F4E0D" w:rsidRDefault="00BA2091" w:rsidP="00BA209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1" w:hAnsi="CIDFont+F1" w:cs="CIDFont+F1"/>
          <w:lang w:val="en-GB"/>
        </w:rPr>
      </w:pPr>
    </w:p>
    <w:p w14:paraId="10B4261B" w14:textId="1ADC84D9" w:rsidR="0034062A" w:rsidRPr="00246F2F" w:rsidRDefault="00BA2091" w:rsidP="00246F2F">
      <w:pPr>
        <w:pStyle w:val="ListParagraph"/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proofErr w:type="spellStart"/>
      <w:r w:rsidRPr="008F4E0D">
        <w:rPr>
          <w:rFonts w:ascii="CIDFont+F1" w:hAnsi="CIDFont+F1" w:cs="CIDFont+F1"/>
          <w:lang w:val="en-GB"/>
        </w:rPr>
        <w:t>Prof.</w:t>
      </w:r>
      <w:proofErr w:type="spellEnd"/>
      <w:r w:rsidR="006578EC">
        <w:rPr>
          <w:rFonts w:ascii="CIDFont+F1" w:hAnsi="CIDFont+F1" w:cs="CIDFont+F1"/>
          <w:lang w:val="en-GB"/>
        </w:rPr>
        <w:t xml:space="preserve"> </w:t>
      </w:r>
      <w:r w:rsidRPr="008F4E0D">
        <w:rPr>
          <w:rFonts w:ascii="CIDFont+F1" w:hAnsi="CIDFont+F1" w:cs="CIDFont+F1"/>
          <w:lang w:val="en-GB"/>
        </w:rPr>
        <w:t>dr. S</w:t>
      </w:r>
      <w:r w:rsidR="00246F2F">
        <w:rPr>
          <w:rFonts w:ascii="CIDFont+F1" w:hAnsi="CIDFont+F1" w:cs="CIDFont+F1"/>
          <w:lang w:val="en-GB"/>
        </w:rPr>
        <w:t xml:space="preserve">amir </w:t>
      </w:r>
      <w:proofErr w:type="spellStart"/>
      <w:r w:rsidR="00246F2F">
        <w:rPr>
          <w:rFonts w:ascii="CIDFont+F1" w:hAnsi="CIDFont+F1" w:cs="CIDFont+F1"/>
          <w:lang w:val="en-GB"/>
        </w:rPr>
        <w:t>Dolarević</w:t>
      </w:r>
      <w:proofErr w:type="spellEnd"/>
      <w:r w:rsidR="00246F2F">
        <w:rPr>
          <w:rFonts w:ascii="CIDFont+F1" w:hAnsi="CIDFont+F1" w:cs="CIDFont+F1"/>
          <w:lang w:val="en-GB"/>
        </w:rPr>
        <w:t xml:space="preserve">, dipl. </w:t>
      </w:r>
      <w:proofErr w:type="spellStart"/>
      <w:r w:rsidR="00246F2F">
        <w:rPr>
          <w:rFonts w:ascii="CIDFont+F1" w:hAnsi="CIDFont+F1" w:cs="CIDFont+F1"/>
          <w:lang w:val="en-GB"/>
        </w:rPr>
        <w:t>ing</w:t>
      </w:r>
      <w:proofErr w:type="spellEnd"/>
      <w:r w:rsidR="00246F2F">
        <w:rPr>
          <w:rFonts w:ascii="CIDFont+F1" w:hAnsi="CIDFont+F1" w:cs="CIDFont+F1"/>
          <w:lang w:val="en-GB"/>
        </w:rPr>
        <w:t xml:space="preserve">. </w:t>
      </w:r>
      <w:proofErr w:type="spellStart"/>
      <w:r w:rsidR="00246F2F">
        <w:rPr>
          <w:rFonts w:ascii="CIDFont+F1" w:hAnsi="CIDFont+F1" w:cs="CIDFont+F1"/>
          <w:lang w:val="en-GB"/>
        </w:rPr>
        <w:t>građ</w:t>
      </w:r>
      <w:proofErr w:type="spellEnd"/>
      <w:r w:rsidR="00246F2F">
        <w:rPr>
          <w:rFonts w:ascii="CIDFont+F1" w:hAnsi="CIDFont+F1" w:cs="CIDFont+F1"/>
          <w:lang w:val="en-GB"/>
        </w:rPr>
        <w:t>.</w:t>
      </w:r>
      <w:r w:rsidR="003D26EB" w:rsidRPr="00246F2F">
        <w:rPr>
          <w:rFonts w:ascii="Times New Roman" w:hAnsi="Times New Roman" w:cs="Times New Roman"/>
        </w:rPr>
        <w:t xml:space="preserve">                    </w:t>
      </w:r>
    </w:p>
    <w:sectPr w:rsidR="0034062A" w:rsidRPr="00246F2F" w:rsidSect="0044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1291"/>
    <w:multiLevelType w:val="hybridMultilevel"/>
    <w:tmpl w:val="E0000C8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683D16"/>
    <w:multiLevelType w:val="hybridMultilevel"/>
    <w:tmpl w:val="B8FE8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144"/>
    <w:multiLevelType w:val="hybridMultilevel"/>
    <w:tmpl w:val="4DAAC2F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AE241E"/>
    <w:multiLevelType w:val="hybridMultilevel"/>
    <w:tmpl w:val="77BC03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AE06C4"/>
    <w:multiLevelType w:val="hybridMultilevel"/>
    <w:tmpl w:val="0422D85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18518A"/>
    <w:multiLevelType w:val="hybridMultilevel"/>
    <w:tmpl w:val="A72CC70C"/>
    <w:lvl w:ilvl="0" w:tplc="08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F9152FD"/>
    <w:multiLevelType w:val="hybridMultilevel"/>
    <w:tmpl w:val="8924BAF4"/>
    <w:lvl w:ilvl="0" w:tplc="85B29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16B4F"/>
    <w:multiLevelType w:val="hybridMultilevel"/>
    <w:tmpl w:val="E750AC0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AB"/>
    <w:rsid w:val="00002332"/>
    <w:rsid w:val="00052B00"/>
    <w:rsid w:val="00053FD2"/>
    <w:rsid w:val="00080278"/>
    <w:rsid w:val="00093EF6"/>
    <w:rsid w:val="000A60DA"/>
    <w:rsid w:val="000C0D6B"/>
    <w:rsid w:val="00117152"/>
    <w:rsid w:val="001226E2"/>
    <w:rsid w:val="00143218"/>
    <w:rsid w:val="001F7A26"/>
    <w:rsid w:val="00217A0E"/>
    <w:rsid w:val="00246F2F"/>
    <w:rsid w:val="00273515"/>
    <w:rsid w:val="00285EF6"/>
    <w:rsid w:val="002C2A9E"/>
    <w:rsid w:val="003001AB"/>
    <w:rsid w:val="0034062A"/>
    <w:rsid w:val="003470E0"/>
    <w:rsid w:val="00347717"/>
    <w:rsid w:val="00370D4A"/>
    <w:rsid w:val="00376E21"/>
    <w:rsid w:val="003844EB"/>
    <w:rsid w:val="0039523D"/>
    <w:rsid w:val="003D26EB"/>
    <w:rsid w:val="003F5DD1"/>
    <w:rsid w:val="004000F8"/>
    <w:rsid w:val="00446353"/>
    <w:rsid w:val="00453D6A"/>
    <w:rsid w:val="004D0754"/>
    <w:rsid w:val="00522C00"/>
    <w:rsid w:val="00544CC7"/>
    <w:rsid w:val="00551085"/>
    <w:rsid w:val="00594B75"/>
    <w:rsid w:val="005E5E6B"/>
    <w:rsid w:val="006578EC"/>
    <w:rsid w:val="006D737D"/>
    <w:rsid w:val="006E51A0"/>
    <w:rsid w:val="00701277"/>
    <w:rsid w:val="007265D2"/>
    <w:rsid w:val="00745A1B"/>
    <w:rsid w:val="00751590"/>
    <w:rsid w:val="00751B77"/>
    <w:rsid w:val="00752A3C"/>
    <w:rsid w:val="00760C9C"/>
    <w:rsid w:val="0076183E"/>
    <w:rsid w:val="00777B23"/>
    <w:rsid w:val="00783CF1"/>
    <w:rsid w:val="00790226"/>
    <w:rsid w:val="007A5E1E"/>
    <w:rsid w:val="007A5FCF"/>
    <w:rsid w:val="007B68B8"/>
    <w:rsid w:val="008074DD"/>
    <w:rsid w:val="00837BB5"/>
    <w:rsid w:val="008B6213"/>
    <w:rsid w:val="008C596B"/>
    <w:rsid w:val="008D3F4E"/>
    <w:rsid w:val="008D5880"/>
    <w:rsid w:val="008F4E0D"/>
    <w:rsid w:val="00906F65"/>
    <w:rsid w:val="00925CBB"/>
    <w:rsid w:val="00930CAD"/>
    <w:rsid w:val="00951391"/>
    <w:rsid w:val="00967D34"/>
    <w:rsid w:val="00977208"/>
    <w:rsid w:val="009C007C"/>
    <w:rsid w:val="009E6700"/>
    <w:rsid w:val="00A1408F"/>
    <w:rsid w:val="00A22F39"/>
    <w:rsid w:val="00A37566"/>
    <w:rsid w:val="00A6401A"/>
    <w:rsid w:val="00A65E9E"/>
    <w:rsid w:val="00AA34EC"/>
    <w:rsid w:val="00AC30FD"/>
    <w:rsid w:val="00B5003F"/>
    <w:rsid w:val="00B57366"/>
    <w:rsid w:val="00B823BF"/>
    <w:rsid w:val="00B83A77"/>
    <w:rsid w:val="00B87F1A"/>
    <w:rsid w:val="00BA2091"/>
    <w:rsid w:val="00BC5DE6"/>
    <w:rsid w:val="00BE4DEC"/>
    <w:rsid w:val="00BE7B87"/>
    <w:rsid w:val="00C0264D"/>
    <w:rsid w:val="00C22672"/>
    <w:rsid w:val="00C301E5"/>
    <w:rsid w:val="00C424FC"/>
    <w:rsid w:val="00C53D79"/>
    <w:rsid w:val="00C57602"/>
    <w:rsid w:val="00C91CA4"/>
    <w:rsid w:val="00CF460F"/>
    <w:rsid w:val="00D7001B"/>
    <w:rsid w:val="00D73753"/>
    <w:rsid w:val="00D7647D"/>
    <w:rsid w:val="00D80CAD"/>
    <w:rsid w:val="00D90093"/>
    <w:rsid w:val="00D91595"/>
    <w:rsid w:val="00E14CBB"/>
    <w:rsid w:val="00E204B1"/>
    <w:rsid w:val="00E2101E"/>
    <w:rsid w:val="00E8255E"/>
    <w:rsid w:val="00EB4F49"/>
    <w:rsid w:val="00EB6034"/>
    <w:rsid w:val="00EE16BE"/>
    <w:rsid w:val="00F00295"/>
    <w:rsid w:val="00F24B87"/>
    <w:rsid w:val="00F55B47"/>
    <w:rsid w:val="00F66FE1"/>
    <w:rsid w:val="00FA3C26"/>
    <w:rsid w:val="00FA5005"/>
    <w:rsid w:val="00FB00CF"/>
    <w:rsid w:val="00FB4E82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AE76"/>
  <w15:docId w15:val="{6F92EEA8-CD8C-49FB-8E6C-E6C4DCD5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1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6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D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D6A"/>
  </w:style>
  <w:style w:type="paragraph" w:styleId="BalloonText">
    <w:name w:val="Balloon Text"/>
    <w:basedOn w:val="Normal"/>
    <w:link w:val="BalloonTextChar"/>
    <w:uiPriority w:val="99"/>
    <w:semiHidden/>
    <w:unhideWhenUsed/>
    <w:rsid w:val="0040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Emina Hadzalic</cp:lastModifiedBy>
  <cp:revision>54</cp:revision>
  <cp:lastPrinted>2022-08-30T09:01:00Z</cp:lastPrinted>
  <dcterms:created xsi:type="dcterms:W3CDTF">2020-02-05T10:45:00Z</dcterms:created>
  <dcterms:modified xsi:type="dcterms:W3CDTF">2022-08-30T09:01:00Z</dcterms:modified>
</cp:coreProperties>
</file>