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EE60" w14:textId="7CB8D8D2" w:rsidR="00E2286A" w:rsidRPr="008A1FA5" w:rsidRDefault="00E2286A" w:rsidP="007F33F3">
      <w:pPr>
        <w:tabs>
          <w:tab w:val="left" w:pos="825"/>
          <w:tab w:val="center" w:pos="4536"/>
        </w:tabs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HR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HR"/>
        </w:rPr>
        <w:t xml:space="preserve">UNIVERZITET U SARAJEVU - FAKULTET POLITIČKIH NAUKA </w:t>
      </w:r>
    </w:p>
    <w:p w14:paraId="5DEF94B8" w14:textId="77777777" w:rsidR="00E2286A" w:rsidRPr="008A1FA5" w:rsidRDefault="00E2286A" w:rsidP="007F33F3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185CDFA5" w14:textId="3445EEDD" w:rsidR="00E2286A" w:rsidRPr="008A1FA5" w:rsidRDefault="00E2286A" w:rsidP="007F33F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HR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Na osnovu člana 79. Zakona o visokom obrazovanju Kantona Sarajevo („Službene novine Kantona Sarajevo“ broj: 33/17, 35/20, 40/20,</w:t>
      </w:r>
      <w:r w:rsidR="00805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39/21</w:t>
      </w:r>
      <w:r w:rsidR="00805689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8A1FA5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člana 2</w:t>
      </w:r>
      <w:r w:rsidR="00A035C8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. Pravila studiranja za treći ciklus studija na Univerzitetu u Sarajevu, Odluke Vijeća organizacione jedinice Univerzitet u Sarajevu</w:t>
      </w:r>
      <w:r w:rsidR="00987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9879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Fakultet političkih nauka broj: </w:t>
      </w:r>
      <w:r w:rsidR="00C17B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02-1-266-1/22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od</w:t>
      </w:r>
      <w:r w:rsidR="00C17B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15.03.2022.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godine, Odluke Senata Univerziteta u Sarajevu broj:</w:t>
      </w:r>
      <w:r w:rsidR="008056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17BBD">
        <w:rPr>
          <w:rFonts w:asciiTheme="majorBidi" w:hAnsiTheme="majorBidi" w:cstheme="majorBidi"/>
          <w:color w:val="000000" w:themeColor="text1"/>
          <w:sz w:val="24"/>
          <w:szCs w:val="24"/>
        </w:rPr>
        <w:t>01-4-124/22 od 30.03.2022. godine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prethodne saglasnosti Ministarstva za obrazovanje, nauku i mlade Kantona Sarajevo, broj:</w:t>
      </w:r>
      <w:r w:rsidR="00C17BB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27-34-15176-1/22 od 14.04.2022. godine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te Odluke Upravnog odbora Univerziteta u Sarajevu broj: 02-159/18 od 17.07.2018. godine o cijeni doktorskog studija,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Univerzitet u Sarajevu - Fakultet političkih nauka objavljuje </w:t>
      </w:r>
    </w:p>
    <w:p w14:paraId="1A22C8F4" w14:textId="77777777" w:rsidR="00A35098" w:rsidRPr="008A1FA5" w:rsidRDefault="00A35098" w:rsidP="007F33F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HR"/>
        </w:rPr>
      </w:pPr>
    </w:p>
    <w:p w14:paraId="3A8811B1" w14:textId="3E7B50E5" w:rsidR="00A35098" w:rsidRPr="008A1FA5" w:rsidRDefault="00A35098" w:rsidP="007F33F3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   </w:t>
      </w:r>
    </w:p>
    <w:p w14:paraId="111B8C52" w14:textId="77777777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KONKURS</w:t>
      </w:r>
    </w:p>
    <w:p w14:paraId="46345ACD" w14:textId="77777777" w:rsidR="00987964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za upis kandidata na interdisciplinarni III ciklus</w:t>
      </w:r>
      <w:r w:rsidR="008912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 xml:space="preserve"> studija</w:t>
      </w: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 xml:space="preserve"> (doktorski studij</w:t>
      </w:r>
      <w:r w:rsidR="0098796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)</w:t>
      </w:r>
    </w:p>
    <w:p w14:paraId="68E2D12C" w14:textId="097AC716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 xml:space="preserve"> u </w:t>
      </w:r>
      <w:r w:rsidR="008912E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 xml:space="preserve">studijskoj </w:t>
      </w: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20</w:t>
      </w:r>
      <w:r w:rsidR="005A2FDA"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22</w:t>
      </w: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/20</w:t>
      </w:r>
      <w:r w:rsidR="005A2FDA"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23</w:t>
      </w: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. godini</w:t>
      </w:r>
    </w:p>
    <w:p w14:paraId="607F6557" w14:textId="77777777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125FAB13" w14:textId="77777777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I</w:t>
      </w:r>
    </w:p>
    <w:p w14:paraId="7B32C407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</w:p>
    <w:p w14:paraId="65972F5C" w14:textId="5F5BC941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Raspisuje se Konkurs za upis </w:t>
      </w:r>
      <w:r w:rsidR="00900456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25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(2</w:t>
      </w:r>
      <w:r w:rsidR="00900456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0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domaćih i 5 stranih) studenata na interdisciplinarni studij III ciklusa - doktorski studij,  organiziran iz  naučnih oblasti politologije, sociologije, sigurnosnih i mirovnih studija, socijalnog rada i komunikologije na</w:t>
      </w:r>
      <w:r w:rsidR="00970082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Univerzitetu u Sarajevu -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Fakultetu političkih nauka.</w:t>
      </w:r>
    </w:p>
    <w:p w14:paraId="7400CF22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</w:p>
    <w:p w14:paraId="5E174F13" w14:textId="7B37BA80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Studij se organizuje u trajanju od tri godine, a njegovim završetkom stiču se naučna zvanja: doktor političkih nauka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/znanosti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, doktor socioloških nauka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/znanosti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, doktor političkih nauka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/znanosti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iz oblasti sigurnosnih i mirovnih studija, doktor 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nauka/znanosti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socijalnog rada i doktor komunikoloških nauka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/znanosti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, u skladu sa odabranim naučno - istraživačkim poljem i odbranjenom  temom doktorske disertacije.</w:t>
      </w:r>
    </w:p>
    <w:p w14:paraId="6BE15C9A" w14:textId="77777777" w:rsidR="005511E7" w:rsidRPr="008A1FA5" w:rsidRDefault="005511E7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3F417254" w14:textId="5F44BC25" w:rsidR="00A35098" w:rsidRPr="008A1FA5" w:rsidRDefault="005511E7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Pravo učešća na konkursu imaju pod jednakim uvjetima državljani BiH i strani državljani za koje je nakon postupka priznavanja inostrane visokoškolske kvalifikacije utvrđeno da imaju završeno adekvatno obrazovanje za nastavak studija na trećem ciklusu visokog obrazovanja</w:t>
      </w:r>
      <w:r w:rsidR="0098796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Pravo upisa na doktorski studij imaju svi kandidati koji ispunjavaju uvjete utvrđene zakonom, Statutom Univerziteta u Sarajevu, Pravilima studiranja za treći ciklus studija Univerziteta u Sarajevu i </w:t>
      </w:r>
      <w:r w:rsidR="00635F40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Nastavnim planom i programom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doktorskog univerzitetskog studija – III ciklus studija Univerziteta u Sarajevu </w:t>
      </w:r>
      <w:r w:rsidR="00635F40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Fakulteta političkih nauka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od 2</w:t>
      </w:r>
      <w:r w:rsidR="00635F40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="00635F40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.20</w:t>
      </w:r>
      <w:r w:rsidR="00635F40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22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. godine</w:t>
      </w:r>
    </w:p>
    <w:p w14:paraId="149A3987" w14:textId="77777777" w:rsidR="005511E7" w:rsidRPr="008A1FA5" w:rsidRDefault="005511E7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454232AF" w14:textId="6AF2C91B" w:rsidR="00A35098" w:rsidRDefault="00A35098" w:rsidP="007616CD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Visina školarine iznosi 5.000,00 KM po godini studija koji će studenti plaćati  u ratama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(dvije rate</w:t>
      </w:r>
      <w:r w:rsidR="00F67D55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u jednoj godini studija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).</w:t>
      </w:r>
    </w:p>
    <w:p w14:paraId="7F19FFB3" w14:textId="23736FA3" w:rsidR="00987964" w:rsidRDefault="00987964" w:rsidP="007616CD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1E8E9290" w14:textId="5E9969B0" w:rsidR="00987964" w:rsidRDefault="00987964" w:rsidP="007616CD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3E787ACD" w14:textId="2F0BD999" w:rsidR="00987964" w:rsidRDefault="00987964" w:rsidP="007616CD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74A7953A" w14:textId="77777777" w:rsidR="00987964" w:rsidRPr="008A1FA5" w:rsidRDefault="00987964" w:rsidP="007616CD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179F4A61" w14:textId="77777777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lastRenderedPageBreak/>
        <w:t>II</w:t>
      </w:r>
    </w:p>
    <w:p w14:paraId="54F526CE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</w:p>
    <w:p w14:paraId="5BDE962F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Pravo prijave na konkurs imaju:</w:t>
      </w:r>
    </w:p>
    <w:p w14:paraId="053471C1" w14:textId="525203EF" w:rsidR="00A35098" w:rsidRPr="008A1FA5" w:rsidRDefault="00A35098" w:rsidP="007F33F3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 xml:space="preserve">Kandidati koji su </w:t>
      </w:r>
      <w:r w:rsidR="007E41D0"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>stekli diplomu drugog ciklus studija ili integris</w:t>
      </w:r>
      <w:r w:rsidR="00DB373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>a</w:t>
      </w:r>
      <w:r w:rsidR="007E41D0"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 xml:space="preserve">nog studija i stekli 300 ECTS </w:t>
      </w:r>
      <w:r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>u području društvenih ili humanističkih nauka,</w:t>
      </w:r>
    </w:p>
    <w:p w14:paraId="47FCA313" w14:textId="656E9612" w:rsidR="00A35098" w:rsidRPr="008A1FA5" w:rsidRDefault="00A35098" w:rsidP="007F33F3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 xml:space="preserve">Kandidati koji su po ranijem Zakonu o visokom obrazovanju stekli titulu magistra nauka u području društvenih ili humanističkih nauka, a kojima se priznaje </w:t>
      </w:r>
      <w:r w:rsidR="007E41D0"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>6</w:t>
      </w:r>
      <w:r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>0 ECTS studijskih bodova trećeg ciklusa</w:t>
      </w:r>
      <w:r w:rsidR="007E41D0"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 xml:space="preserve"> i ovi kand</w:t>
      </w:r>
      <w:r w:rsidR="007F7E5F"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>i</w:t>
      </w:r>
      <w:r w:rsidR="007E41D0" w:rsidRPr="008A1FA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it-IT"/>
        </w:rPr>
        <w:t>dati plaćaju dvije trećine ukupne cijene studija.</w:t>
      </w:r>
    </w:p>
    <w:p w14:paraId="695E0251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</w:p>
    <w:p w14:paraId="568BC8CC" w14:textId="2F6DC868" w:rsidR="00A35098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III</w:t>
      </w:r>
    </w:p>
    <w:p w14:paraId="21AE1CCB" w14:textId="77777777" w:rsidR="00DB3739" w:rsidRPr="008A1FA5" w:rsidRDefault="00DB3739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</w:p>
    <w:p w14:paraId="4BA31F1D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Uz prijavu na Konkurs kandidati su obavezni dostaviti:</w:t>
      </w:r>
    </w:p>
    <w:p w14:paraId="501FA1A4" w14:textId="0BBFE70E" w:rsidR="001407C1" w:rsidRPr="008A1FA5" w:rsidRDefault="001407C1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5511E7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Prijavu; </w:t>
      </w:r>
    </w:p>
    <w:p w14:paraId="68481486" w14:textId="5C0FC7D2" w:rsidR="001407C1" w:rsidRPr="008A1FA5" w:rsidRDefault="001407C1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2)</w:t>
      </w:r>
      <w:r w:rsidR="005511E7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iografiju; </w:t>
      </w:r>
    </w:p>
    <w:p w14:paraId="5EA9D443" w14:textId="6471A4EB" w:rsidR="001407C1" w:rsidRPr="008A1FA5" w:rsidRDefault="001407C1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3)</w:t>
      </w:r>
      <w:r w:rsidR="005511E7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riginalnu diplomu ili ovjerenu kopiju i dodatak diplomi (za studente koji su završili studij prema Bolonjskom sistemu studija), odnosno originalnu diplomu ili ovjerenu kopiju i uvjerenje o prosjeku ocjena (za studente koji su završili studij po pred Bolonjskom sistemu studija) o završenom prethodnom obrazovanju u BiH. Studenti Univerziteta u Sarajevu koji su završili drugi ciklus studija mogu do izdavanja diplome i dodatka diplomi predati uvjerenje o završenom studiju ukoliko se promocija i dodjela diploma vrši nakon završetka roka predviđenog za dostavljanje prijava za upis po ovom konkursu; </w:t>
      </w:r>
    </w:p>
    <w:p w14:paraId="38C1C243" w14:textId="2F935783" w:rsidR="001407C1" w:rsidRPr="008A1FA5" w:rsidRDefault="001407C1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4) Rješenje o priznavanju diplome za kandidate koji su stekli prethodno obrazovanje izvan Bosne i Hercegovine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ili potvrdu da je taj postupak priznavanja u toku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(original); </w:t>
      </w:r>
    </w:p>
    <w:p w14:paraId="33CE4E6B" w14:textId="77777777" w:rsidR="001407C1" w:rsidRPr="008A1FA5" w:rsidRDefault="001407C1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5) Izvod iz matične knjige rođenih i uvjerenje o državljanstvu, odnosno prva stranica pasoša za kandidate koji nisu državljani Bosne i Hercegovine (original ili ovjerena kopija); </w:t>
      </w:r>
    </w:p>
    <w:p w14:paraId="69429823" w14:textId="569EB497" w:rsidR="001407C1" w:rsidRPr="008A1FA5" w:rsidRDefault="001407C1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6) druge relevantne dokumente kojima dokazuje ispunjavanje uvjeta za upis na doktorski studij (objavljeni radovi</w:t>
      </w:r>
      <w:r w:rsidR="00F67D55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, učešće na projektima, dokaz o poznavanju stranog jezika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sl.)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</w:p>
    <w:p w14:paraId="6F9258D5" w14:textId="77777777" w:rsidR="00E876BB" w:rsidRPr="008A1FA5" w:rsidRDefault="00E876BB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5C66D2A5" w14:textId="77777777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IV</w:t>
      </w:r>
    </w:p>
    <w:p w14:paraId="6FABFA1A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33A6A272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Nastava se izvodi na službenim jezicima Bosne i Hercegovine i na engleskom jeziku.</w:t>
      </w:r>
    </w:p>
    <w:p w14:paraId="1AB2B194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54533D27" w14:textId="77777777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V</w:t>
      </w:r>
    </w:p>
    <w:p w14:paraId="185DD876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</w:p>
    <w:p w14:paraId="76E3C61F" w14:textId="7F749DAF" w:rsidR="00DB074E" w:rsidRPr="008A1FA5" w:rsidRDefault="00A35098" w:rsidP="006F1CBA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Redoslijed prijema kandidata će se vršiti na osnovu vrednovanja uspjeha na predhodna dva ciklusa studija, odnosno dodiplomskom i drugom ciklusu studija,</w:t>
      </w:r>
      <w:r w:rsidR="006F1CBA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integris</w:t>
      </w:r>
      <w:r w:rsidR="00390662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a</w:t>
      </w:r>
      <w:r w:rsidR="006F1CBA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nom studiju, specijalističkom studiju ili postidiplomskom prema predbolonjskom sistemu studiranja.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</w:p>
    <w:p w14:paraId="49E31317" w14:textId="77777777" w:rsidR="00F67D55" w:rsidRPr="008A1FA5" w:rsidRDefault="00F67D55" w:rsidP="00F67D55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3663B04B" w14:textId="19477746" w:rsidR="00F67D55" w:rsidRPr="008A1FA5" w:rsidRDefault="00F67D55" w:rsidP="00F67D55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8A1FA5">
        <w:rPr>
          <w:rFonts w:asciiTheme="majorBidi" w:hAnsiTheme="majorBidi" w:cstheme="majorBidi"/>
          <w:sz w:val="24"/>
          <w:szCs w:val="24"/>
        </w:rPr>
        <w:t xml:space="preserve">Rangiranje </w:t>
      </w:r>
      <w:r w:rsidR="008A1FA5" w:rsidRPr="008A1FA5">
        <w:rPr>
          <w:rFonts w:asciiTheme="majorBidi" w:hAnsiTheme="majorBidi" w:cstheme="majorBidi"/>
          <w:sz w:val="24"/>
          <w:szCs w:val="24"/>
        </w:rPr>
        <w:t xml:space="preserve">kandidata </w:t>
      </w:r>
      <w:r w:rsidRPr="008A1FA5">
        <w:rPr>
          <w:rFonts w:asciiTheme="majorBidi" w:hAnsiTheme="majorBidi" w:cstheme="majorBidi"/>
          <w:sz w:val="24"/>
          <w:szCs w:val="24"/>
        </w:rPr>
        <w:t xml:space="preserve">temelji se na slijedećoj distribuciji bodova: </w:t>
      </w:r>
    </w:p>
    <w:p w14:paraId="6B141AB3" w14:textId="2182EA50" w:rsidR="00F67D55" w:rsidRPr="008A1FA5" w:rsidRDefault="00F67D55" w:rsidP="00F67D55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1FA5">
        <w:rPr>
          <w:rFonts w:asciiTheme="majorBidi" w:hAnsiTheme="majorBidi" w:cstheme="majorBidi"/>
          <w:sz w:val="24"/>
          <w:szCs w:val="24"/>
        </w:rPr>
        <w:t>prosjek studiranja 5 bodova;</w:t>
      </w:r>
    </w:p>
    <w:p w14:paraId="670761E8" w14:textId="77777777" w:rsidR="00F67D55" w:rsidRPr="008A1FA5" w:rsidRDefault="00F67D55" w:rsidP="00F67D55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1FA5">
        <w:rPr>
          <w:rFonts w:asciiTheme="majorBidi" w:hAnsiTheme="majorBidi" w:cstheme="majorBidi"/>
          <w:sz w:val="24"/>
          <w:szCs w:val="24"/>
        </w:rPr>
        <w:t xml:space="preserve">objavljeni naučni rad 3 boda </w:t>
      </w:r>
    </w:p>
    <w:p w14:paraId="47DF6734" w14:textId="77777777" w:rsidR="00F67D55" w:rsidRPr="008A1FA5" w:rsidRDefault="00F67D55" w:rsidP="00F67D55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1FA5">
        <w:rPr>
          <w:rFonts w:asciiTheme="majorBidi" w:hAnsiTheme="majorBidi" w:cstheme="majorBidi"/>
          <w:sz w:val="24"/>
          <w:szCs w:val="24"/>
        </w:rPr>
        <w:t>objavljeni stručni rad 2 boda</w:t>
      </w:r>
    </w:p>
    <w:p w14:paraId="1DE8CCCD" w14:textId="77777777" w:rsidR="00F67D55" w:rsidRPr="008A1FA5" w:rsidRDefault="00F67D55" w:rsidP="00F67D55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1FA5">
        <w:rPr>
          <w:rFonts w:asciiTheme="majorBidi" w:hAnsiTheme="majorBidi" w:cstheme="majorBidi"/>
          <w:sz w:val="24"/>
          <w:szCs w:val="24"/>
        </w:rPr>
        <w:t>učešće u projektima 3 boda</w:t>
      </w:r>
    </w:p>
    <w:p w14:paraId="6B1E3EB9" w14:textId="77777777" w:rsidR="00F67D55" w:rsidRPr="008A1FA5" w:rsidRDefault="00F67D55" w:rsidP="00F67D55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1FA5">
        <w:rPr>
          <w:rFonts w:asciiTheme="majorBidi" w:hAnsiTheme="majorBidi" w:cstheme="majorBidi"/>
          <w:sz w:val="24"/>
          <w:szCs w:val="24"/>
        </w:rPr>
        <w:t>poznavanje stranog jezika 2 boda</w:t>
      </w:r>
    </w:p>
    <w:p w14:paraId="2892F47B" w14:textId="77777777" w:rsidR="00F67D55" w:rsidRPr="008A1FA5" w:rsidRDefault="00F67D55" w:rsidP="00F67D55">
      <w:pPr>
        <w:pStyle w:val="ListParagraph"/>
        <w:autoSpaceDE w:val="0"/>
        <w:autoSpaceDN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B29EE4" w14:textId="2ECB0D99" w:rsidR="00513216" w:rsidRPr="008A1FA5" w:rsidRDefault="00F67D55" w:rsidP="00F67D55">
      <w:pPr>
        <w:pStyle w:val="ListParagraph"/>
        <w:autoSpaceDE w:val="0"/>
        <w:autoSpaceDN w:val="0"/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A1FA5">
        <w:rPr>
          <w:rFonts w:asciiTheme="majorBidi" w:hAnsiTheme="majorBidi" w:cstheme="majorBidi"/>
          <w:sz w:val="24"/>
          <w:szCs w:val="24"/>
        </w:rPr>
        <w:t>K</w:t>
      </w:r>
      <w:r w:rsidR="00513216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omisija za upis obavit će intervju sa svim kandidatima. Intervju se boduje sa dodatnih maksimalno 5 bodova.</w:t>
      </w:r>
    </w:p>
    <w:p w14:paraId="112FFD51" w14:textId="77777777" w:rsidR="006F1CBA" w:rsidRPr="008A1FA5" w:rsidRDefault="006F1CBA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3044B09" w14:textId="37D2378A" w:rsidR="005A2FDA" w:rsidRPr="008A1FA5" w:rsidRDefault="005A2FDA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Preliminarnu rang-listu svih prijavljenih i listu primljenih kandidata na Univerzitet u Sarajevu</w:t>
      </w:r>
      <w:r w:rsidR="003906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Fakultet političkih nauka, objaviti će se na Oglasnoj ploči i web stranici, nakon što je verificira Vijeće Fakulteta, najkasnije 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sedam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dana nakon isteka roka za podnošenje prijava na konkurs. </w:t>
      </w:r>
    </w:p>
    <w:p w14:paraId="4BA4970D" w14:textId="16A97171" w:rsidR="005A2FDA" w:rsidRPr="008A1FA5" w:rsidRDefault="005A2FDA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objavljenu preliminarnu rang-listu kandidati imaju pravo prigovora u roku od 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pet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7616CD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dana od dana objave iste. Povodom prigovora, Vijeće doktorskog studija Fakulteta obavezno je donijeti odluku u roku od </w:t>
      </w:r>
      <w:r w:rsidR="00B82773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sedam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B82773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dana, te je </w:t>
      </w:r>
      <w:r w:rsidR="00B82773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objaviti na Oglasnoj ploči i web stranici</w:t>
      </w:r>
      <w:r w:rsidR="0039066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82773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9CE6ABE" w14:textId="77777777" w:rsidR="005A2FDA" w:rsidRPr="008A1FA5" w:rsidRDefault="005A2FDA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F4BD02A" w14:textId="7D71BA63" w:rsidR="00B82773" w:rsidRPr="008A1FA5" w:rsidRDefault="005A2FDA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Konačni spisak upisanih studenata </w:t>
      </w:r>
      <w:r w:rsidR="00B82773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Univerzitet u Sarajevu</w:t>
      </w:r>
      <w:r w:rsidR="0039066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82773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- Fakultet političkih nauka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će objaviti na web stranici i Oglasnoj ploči </w:t>
      </w:r>
      <w:r w:rsidR="00B82773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(web stranici)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najkasnije dva (2) dana nakon isteka roka za donošenje odluke po izjavljenim prigovorima. </w:t>
      </w:r>
    </w:p>
    <w:p w14:paraId="03AE4DF2" w14:textId="0F086CF7" w:rsidR="005A2FDA" w:rsidRDefault="005A2FDA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</w:rPr>
        <w:t>Upis primljenih kandidata izvršit će se najkasnije sedam (7) dana prije početka nastave.</w:t>
      </w:r>
    </w:p>
    <w:p w14:paraId="51490317" w14:textId="77777777" w:rsidR="00390662" w:rsidRPr="008A1FA5" w:rsidRDefault="00390662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18DC4B0A" w14:textId="77777777" w:rsidR="00A35098" w:rsidRPr="008A1FA5" w:rsidRDefault="00A35098" w:rsidP="007F33F3">
      <w:pPr>
        <w:autoSpaceDE w:val="0"/>
        <w:autoSpaceDN w:val="0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/>
        </w:rPr>
        <w:t>VI</w:t>
      </w:r>
    </w:p>
    <w:p w14:paraId="1736AB8F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5C9333DA" w14:textId="42A71ED1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Konkurs ostaje otvoren 30 dana od </w:t>
      </w:r>
      <w:r w:rsidR="007244CC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dana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njegovog objavljivanja. </w:t>
      </w:r>
    </w:p>
    <w:p w14:paraId="16391661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271C3519" w14:textId="5384534F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Prijave dostaviti na adresu: </w:t>
      </w:r>
      <w:r w:rsidR="005A2FDA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Univ</w:t>
      </w:r>
      <w:r w:rsidR="00390662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e</w:t>
      </w:r>
      <w:r w:rsidR="005A2FDA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rzitet u Sarajevu</w:t>
      </w:r>
      <w:r w:rsidR="00390662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  <w:r w:rsidR="005A2FDA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- 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Fakultet političkih</w:t>
      </w:r>
      <w:r w:rsidR="005A2FDA"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nauka</w:t>
      </w: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, Skenderija 72, 71000 Sarajevo, u zatvorenoj koverti, s naznakom “Prijava za upis na doktorski studij FPN-a”.</w:t>
      </w:r>
    </w:p>
    <w:p w14:paraId="002DB9DB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753FBBC1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Obrazac prijave može se preuzeti na Fakultetu političkih nauka, ili sa web stranice </w:t>
      </w:r>
      <w:hyperlink r:id="rId5" w:history="1">
        <w:r w:rsidRPr="008A1FA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it-IT"/>
          </w:rPr>
          <w:t>www.fpn.unsa.ba</w:t>
        </w:r>
      </w:hyperlink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 xml:space="preserve"> </w:t>
      </w:r>
    </w:p>
    <w:p w14:paraId="2912D9F8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p w14:paraId="5340D4E3" w14:textId="77777777" w:rsidR="00A35098" w:rsidRPr="008A1FA5" w:rsidRDefault="00A35098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  <w:t>Kontakt osoba: Kadrić Enisa, tel. 033/203-562 - lokal 170</w:t>
      </w:r>
    </w:p>
    <w:p w14:paraId="7933E17A" w14:textId="316BB064" w:rsidR="00A35098" w:rsidRPr="008A1FA5" w:rsidRDefault="009E12EC" w:rsidP="007F33F3">
      <w:pPr>
        <w:autoSpaceDE w:val="0"/>
        <w:autoSpaceDN w:val="0"/>
        <w:spacing w:line="276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</w:pPr>
      <w:r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Konkurs objavljen </w:t>
      </w:r>
      <w:r w:rsidR="005A2FDA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dana</w:t>
      </w:r>
      <w:r w:rsidR="00390662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 </w:t>
      </w:r>
      <w:r w:rsidR="00F7635C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26.04.2022.</w:t>
      </w:r>
      <w:r w:rsidR="005A2FDA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 </w:t>
      </w:r>
      <w:r w:rsidR="00A35098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godine u dnevnim novinama</w:t>
      </w:r>
      <w:r w:rsidR="00390662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 </w:t>
      </w:r>
      <w:r w:rsidR="00F26314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i na web stranic</w:t>
      </w:r>
      <w:r w:rsidR="005A2FDA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i Univerziteta u Sarajevu</w:t>
      </w:r>
      <w:r w:rsidR="00390662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 </w:t>
      </w:r>
      <w:r w:rsidR="005A2FDA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-</w:t>
      </w:r>
      <w:r w:rsidR="00390662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 </w:t>
      </w:r>
      <w:r w:rsidR="00F26314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>Fakulteta političkih nauka</w:t>
      </w:r>
      <w:r w:rsidR="005A2FDA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 </w:t>
      </w:r>
      <w:hyperlink r:id="rId6" w:history="1">
        <w:r w:rsidR="005A2FDA" w:rsidRPr="008A1FA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it-IT"/>
          </w:rPr>
          <w:t>www.fpn.unsa.ba</w:t>
        </w:r>
      </w:hyperlink>
      <w:r w:rsidR="00F26314" w:rsidRPr="008A1FA5">
        <w:rPr>
          <w:rFonts w:asciiTheme="majorBidi" w:hAnsiTheme="majorBidi" w:cstheme="majorBidi"/>
          <w:b/>
          <w:color w:val="000000" w:themeColor="text1"/>
          <w:sz w:val="24"/>
          <w:szCs w:val="24"/>
          <w:lang w:val="it-IT"/>
        </w:rPr>
        <w:t xml:space="preserve"> i Univerziteta u Sarajevu</w:t>
      </w:r>
      <w:r w:rsidR="005A2FDA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7" w:history="1">
        <w:r w:rsidR="005A2FDA" w:rsidRPr="008A1FA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www.unsa.ba</w:t>
        </w:r>
      </w:hyperlink>
      <w:r w:rsidR="005A2FDA" w:rsidRPr="008A1F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65DFD6E" w14:textId="77777777" w:rsidR="00597922" w:rsidRPr="008A1FA5" w:rsidRDefault="00597922" w:rsidP="007F33F3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lang w:val="it-IT"/>
        </w:rPr>
      </w:pPr>
    </w:p>
    <w:sectPr w:rsidR="00597922" w:rsidRPr="008A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1F05"/>
    <w:multiLevelType w:val="hybridMultilevel"/>
    <w:tmpl w:val="755A67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60F5"/>
    <w:multiLevelType w:val="hybridMultilevel"/>
    <w:tmpl w:val="B6EE622E"/>
    <w:lvl w:ilvl="0" w:tplc="10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F47C3"/>
    <w:multiLevelType w:val="hybridMultilevel"/>
    <w:tmpl w:val="F210ED0C"/>
    <w:lvl w:ilvl="0" w:tplc="9C3A0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56A3"/>
    <w:multiLevelType w:val="hybridMultilevel"/>
    <w:tmpl w:val="DD2A4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13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0790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286438">
    <w:abstractNumId w:val="2"/>
  </w:num>
  <w:num w:numId="4" w16cid:durableId="1417362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72"/>
    <w:rsid w:val="001278F1"/>
    <w:rsid w:val="001407C1"/>
    <w:rsid w:val="00175B7D"/>
    <w:rsid w:val="00323B84"/>
    <w:rsid w:val="00390662"/>
    <w:rsid w:val="003C0994"/>
    <w:rsid w:val="004B0A0F"/>
    <w:rsid w:val="004B3705"/>
    <w:rsid w:val="00513216"/>
    <w:rsid w:val="005511E7"/>
    <w:rsid w:val="00597922"/>
    <w:rsid w:val="005A2FDA"/>
    <w:rsid w:val="00635F40"/>
    <w:rsid w:val="006D19AC"/>
    <w:rsid w:val="006F1CBA"/>
    <w:rsid w:val="007244CC"/>
    <w:rsid w:val="007616CD"/>
    <w:rsid w:val="007E41D0"/>
    <w:rsid w:val="007F33F3"/>
    <w:rsid w:val="007F7E5F"/>
    <w:rsid w:val="00805689"/>
    <w:rsid w:val="00875F6D"/>
    <w:rsid w:val="008912E9"/>
    <w:rsid w:val="008A1FA5"/>
    <w:rsid w:val="00900456"/>
    <w:rsid w:val="00970082"/>
    <w:rsid w:val="00987964"/>
    <w:rsid w:val="009E12EC"/>
    <w:rsid w:val="00A035C8"/>
    <w:rsid w:val="00A35098"/>
    <w:rsid w:val="00AA427D"/>
    <w:rsid w:val="00B82773"/>
    <w:rsid w:val="00BA3D72"/>
    <w:rsid w:val="00C17BBD"/>
    <w:rsid w:val="00C57F38"/>
    <w:rsid w:val="00DB074E"/>
    <w:rsid w:val="00DB3739"/>
    <w:rsid w:val="00E2286A"/>
    <w:rsid w:val="00E876BB"/>
    <w:rsid w:val="00EB44F7"/>
    <w:rsid w:val="00F26314"/>
    <w:rsid w:val="00F67D55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04C4"/>
  <w15:chartTrackingRefBased/>
  <w15:docId w15:val="{A4165AF4-21EC-4DEB-A4D5-D7F890C6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98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0F"/>
    <w:rPr>
      <w:rFonts w:ascii="Segoe UI" w:hAnsi="Segoe UI" w:cs="Segoe UI"/>
      <w:sz w:val="18"/>
      <w:szCs w:val="18"/>
      <w:lang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5A2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FD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CBA"/>
    <w:rPr>
      <w:rFonts w:ascii="Calibri" w:hAnsi="Calibri" w:cs="Times New Roman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CBA"/>
    <w:rPr>
      <w:rFonts w:ascii="Calibri" w:hAnsi="Calibri" w:cs="Times New Roman"/>
      <w:b/>
      <w:bCs/>
      <w:sz w:val="20"/>
      <w:szCs w:val="20"/>
      <w:lang w:eastAsia="bs-Latn-BA"/>
    </w:rPr>
  </w:style>
  <w:style w:type="paragraph" w:styleId="ListParagraph">
    <w:name w:val="List Paragraph"/>
    <w:basedOn w:val="Normal"/>
    <w:uiPriority w:val="34"/>
    <w:qFormat/>
    <w:rsid w:val="00F6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n.unsa.ba" TargetMode="External"/><Relationship Id="rId5" Type="http://schemas.openxmlformats.org/officeDocument/2006/relationships/hyperlink" Target="http://www.fpn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Enisa Kadrić</cp:lastModifiedBy>
  <cp:revision>13</cp:revision>
  <cp:lastPrinted>2022-04-25T06:57:00Z</cp:lastPrinted>
  <dcterms:created xsi:type="dcterms:W3CDTF">2022-03-11T10:57:00Z</dcterms:created>
  <dcterms:modified xsi:type="dcterms:W3CDTF">2022-04-25T07:14:00Z</dcterms:modified>
</cp:coreProperties>
</file>