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48E5D08F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2A76AD95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</w:t>
      </w:r>
      <w:r w:rsidR="00694E05">
        <w:rPr>
          <w:rFonts w:cs="Times New Roman"/>
          <w:sz w:val="20"/>
          <w:szCs w:val="20"/>
        </w:rPr>
        <w:t>,</w:t>
      </w:r>
      <w:r w:rsidR="004A5AD9">
        <w:rPr>
          <w:rFonts w:cs="Times New Roman"/>
          <w:sz w:val="20"/>
          <w:szCs w:val="20"/>
        </w:rPr>
        <w:t xml:space="preserve"> 40/20</w:t>
      </w:r>
      <w:r w:rsidR="00694E05">
        <w:rPr>
          <w:rFonts w:cs="Times New Roman"/>
          <w:sz w:val="20"/>
          <w:szCs w:val="20"/>
        </w:rPr>
        <w:t xml:space="preserve"> i 39/21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</w:t>
      </w:r>
      <w:r w:rsidR="003137C8">
        <w:rPr>
          <w:rFonts w:cs="Times New Roman"/>
          <w:sz w:val="20"/>
          <w:szCs w:val="20"/>
        </w:rPr>
        <w:t xml:space="preserve">Univerziteta u Sarajevu - </w:t>
      </w:r>
      <w:r w:rsidR="00430760">
        <w:rPr>
          <w:rFonts w:cs="Times New Roman"/>
          <w:sz w:val="20"/>
          <w:szCs w:val="20"/>
        </w:rPr>
        <w:t xml:space="preserve">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2E6405">
        <w:rPr>
          <w:rFonts w:cs="Times New Roman"/>
          <w:sz w:val="20"/>
          <w:szCs w:val="20"/>
          <w:lang w:val="en-US"/>
        </w:rPr>
        <w:t>1275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754DB4">
        <w:rPr>
          <w:rFonts w:cs="Times New Roman"/>
          <w:sz w:val="20"/>
          <w:szCs w:val="20"/>
          <w:lang w:val="en-US"/>
        </w:rPr>
        <w:t>2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754DB4">
        <w:rPr>
          <w:rFonts w:cs="Times New Roman"/>
          <w:sz w:val="20"/>
          <w:szCs w:val="20"/>
          <w:lang w:val="en-US"/>
        </w:rPr>
        <w:t>15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754DB4">
        <w:rPr>
          <w:rFonts w:cs="Times New Roman"/>
          <w:sz w:val="20"/>
          <w:szCs w:val="20"/>
          <w:lang w:val="en-US"/>
        </w:rPr>
        <w:t>03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754DB4">
        <w:rPr>
          <w:rFonts w:cs="Times New Roman"/>
          <w:sz w:val="20"/>
          <w:szCs w:val="20"/>
          <w:lang w:val="en-US"/>
        </w:rPr>
        <w:t>2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DD7823">
        <w:rPr>
          <w:rFonts w:cs="Times New Roman"/>
          <w:sz w:val="20"/>
          <w:szCs w:val="20"/>
        </w:rPr>
        <w:t>01-4-205/22</w:t>
      </w:r>
      <w:r w:rsidR="009A0662">
        <w:rPr>
          <w:rFonts w:cs="Times New Roman"/>
          <w:sz w:val="20"/>
          <w:szCs w:val="20"/>
        </w:rPr>
        <w:t xml:space="preserve"> od </w:t>
      </w:r>
      <w:r w:rsidR="00DD7823">
        <w:rPr>
          <w:rFonts w:cs="Times New Roman"/>
          <w:sz w:val="20"/>
          <w:szCs w:val="20"/>
        </w:rPr>
        <w:t>30.03.</w:t>
      </w:r>
      <w:r w:rsidR="009A0662">
        <w:rPr>
          <w:rFonts w:cs="Times New Roman"/>
          <w:sz w:val="20"/>
          <w:szCs w:val="20"/>
        </w:rPr>
        <w:t xml:space="preserve"> 20</w:t>
      </w:r>
      <w:r w:rsidR="000B49ED">
        <w:rPr>
          <w:rFonts w:cs="Times New Roman"/>
          <w:sz w:val="20"/>
          <w:szCs w:val="20"/>
        </w:rPr>
        <w:t>2</w:t>
      </w:r>
      <w:r w:rsidR="00754DB4">
        <w:rPr>
          <w:rFonts w:cs="Times New Roman"/>
          <w:sz w:val="20"/>
          <w:szCs w:val="20"/>
        </w:rPr>
        <w:t>2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08E30663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  <w:r w:rsidR="003137C8">
        <w:rPr>
          <w:rFonts w:cs="Times New Roman"/>
          <w:b/>
          <w:sz w:val="20"/>
          <w:szCs w:val="20"/>
        </w:rPr>
        <w:t xml:space="preserve"> 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2499297E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>a izbor</w:t>
      </w:r>
      <w:r w:rsidR="003137C8">
        <w:rPr>
          <w:rFonts w:cs="Times New Roman"/>
          <w:sz w:val="20"/>
          <w:szCs w:val="20"/>
        </w:rPr>
        <w:t xml:space="preserve"> saradnika</w:t>
      </w:r>
      <w:r w:rsidR="00430760">
        <w:rPr>
          <w:rFonts w:cs="Times New Roman"/>
          <w:sz w:val="20"/>
          <w:szCs w:val="20"/>
        </w:rPr>
        <w:t xml:space="preserve">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</w:t>
      </w:r>
      <w:r w:rsidR="003137C8">
        <w:rPr>
          <w:rFonts w:cs="Times New Roman"/>
          <w:sz w:val="20"/>
          <w:szCs w:val="20"/>
        </w:rPr>
        <w:t>VIŠI ASISTENT</w:t>
      </w:r>
      <w:r>
        <w:rPr>
          <w:rFonts w:cs="Times New Roman"/>
          <w:sz w:val="20"/>
          <w:szCs w:val="20"/>
        </w:rPr>
        <w:t xml:space="preserve">, u skladu sa odredbama člana 96. stav (1) tačka </w:t>
      </w:r>
      <w:r w:rsidR="003137C8">
        <w:rPr>
          <w:rFonts w:cs="Times New Roman"/>
          <w:sz w:val="20"/>
          <w:szCs w:val="20"/>
        </w:rPr>
        <w:t>b</w:t>
      </w:r>
      <w:r>
        <w:rPr>
          <w:rFonts w:cs="Times New Roman"/>
          <w:sz w:val="20"/>
          <w:szCs w:val="20"/>
        </w:rPr>
        <w:t xml:space="preserve">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3137C8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3137C8">
        <w:rPr>
          <w:rFonts w:cs="Times New Roman"/>
          <w:sz w:val="20"/>
          <w:szCs w:val="20"/>
          <w:lang w:val="hr-BA"/>
        </w:rPr>
        <w:t xml:space="preserve"> i 39/21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</w:t>
      </w:r>
      <w:r w:rsidR="003137C8">
        <w:rPr>
          <w:rFonts w:cs="Times New Roman"/>
          <w:sz w:val="20"/>
          <w:szCs w:val="20"/>
          <w:lang w:val="hr-BA"/>
        </w:rPr>
        <w:t>b</w:t>
      </w:r>
      <w:r>
        <w:rPr>
          <w:rFonts w:cs="Times New Roman"/>
          <w:sz w:val="20"/>
          <w:szCs w:val="20"/>
          <w:lang w:val="hr-BA"/>
        </w:rPr>
        <w:t xml:space="preserve">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35125040" w14:textId="475E66FB" w:rsidR="00430760" w:rsidRDefault="00430760" w:rsidP="003137C8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r w:rsidR="002C5BCD">
        <w:rPr>
          <w:rFonts w:cs="Times New Roman"/>
          <w:sz w:val="20"/>
          <w:szCs w:val="20"/>
          <w:lang w:val="en-US"/>
        </w:rPr>
        <w:t>Kriminologija</w:t>
      </w:r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  <w:t>1 izvršilac  (puno radno vrijeme)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65E5B1E3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</w:t>
      </w:r>
      <w:r w:rsidR="003137C8">
        <w:rPr>
          <w:rFonts w:cs="Times New Roman"/>
          <w:sz w:val="20"/>
          <w:szCs w:val="20"/>
          <w:lang w:val="hr-BA"/>
        </w:rPr>
        <w:t xml:space="preserve">saradničko </w:t>
      </w:r>
      <w:r w:rsidR="009A0662">
        <w:rPr>
          <w:rFonts w:cs="Times New Roman"/>
          <w:sz w:val="20"/>
          <w:szCs w:val="20"/>
          <w:lang w:val="hr-BA"/>
        </w:rPr>
        <w:t xml:space="preserve">zvanje </w:t>
      </w:r>
      <w:r w:rsidR="00021C11">
        <w:rPr>
          <w:rFonts w:cs="Times New Roman"/>
          <w:sz w:val="20"/>
          <w:szCs w:val="20"/>
          <w:lang w:val="hr-BA"/>
        </w:rPr>
        <w:t>v</w:t>
      </w:r>
      <w:r w:rsidR="003137C8">
        <w:rPr>
          <w:rFonts w:cs="Times New Roman"/>
          <w:sz w:val="20"/>
          <w:szCs w:val="20"/>
          <w:lang w:val="hr-BA"/>
        </w:rPr>
        <w:t>iši asistent</w:t>
      </w:r>
      <w:r w:rsidR="009A0662">
        <w:rPr>
          <w:rFonts w:cs="Times New Roman"/>
          <w:sz w:val="20"/>
          <w:szCs w:val="20"/>
          <w:lang w:val="hr-BA"/>
        </w:rPr>
        <w:t xml:space="preserve">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</w:t>
      </w:r>
      <w:r w:rsidR="003137C8">
        <w:rPr>
          <w:rFonts w:cs="Times New Roman"/>
          <w:sz w:val="20"/>
          <w:szCs w:val="20"/>
        </w:rPr>
        <w:t>b</w:t>
      </w:r>
      <w:r w:rsidR="009A0662" w:rsidRPr="009A0662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</w:t>
      </w:r>
      <w:r w:rsidR="003137C8">
        <w:rPr>
          <w:rFonts w:cs="Times New Roman"/>
          <w:sz w:val="20"/>
          <w:szCs w:val="20"/>
          <w:lang w:val="hr-BA"/>
        </w:rPr>
        <w:t xml:space="preserve">, </w:t>
      </w:r>
      <w:r w:rsidR="004A5AD9">
        <w:rPr>
          <w:rFonts w:cs="Times New Roman"/>
          <w:sz w:val="20"/>
          <w:szCs w:val="20"/>
          <w:lang w:val="hr-BA"/>
        </w:rPr>
        <w:t>40/20</w:t>
      </w:r>
      <w:r w:rsidR="003137C8">
        <w:rPr>
          <w:rFonts w:cs="Times New Roman"/>
          <w:sz w:val="20"/>
          <w:szCs w:val="20"/>
          <w:lang w:val="hr-BA"/>
        </w:rPr>
        <w:t xml:space="preserve"> i 39/21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 xml:space="preserve">194. stav (1) tačka </w:t>
      </w:r>
      <w:r w:rsidR="00021C11">
        <w:rPr>
          <w:rFonts w:cs="Times New Roman"/>
          <w:sz w:val="20"/>
          <w:szCs w:val="20"/>
          <w:lang w:val="hr-BA"/>
        </w:rPr>
        <w:t>b</w:t>
      </w:r>
      <w:r w:rsidR="009A0662" w:rsidRPr="009A0662">
        <w:rPr>
          <w:rFonts w:cs="Times New Roman"/>
          <w:sz w:val="20"/>
          <w:szCs w:val="20"/>
          <w:lang w:val="hr-BA"/>
        </w:rPr>
        <w:t>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101BC150" w:rsidR="009A0662" w:rsidRDefault="00021C11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Završen stepen drugog ciklusa studija (magisterij) odnosno integrisani ciklus studija, proveden izborni period u zvanju asistenta; 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2B3F013C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</w:t>
      </w:r>
      <w:r w:rsidR="00021C11">
        <w:rPr>
          <w:rFonts w:cs="Times New Roman"/>
          <w:sz w:val="20"/>
          <w:szCs w:val="20"/>
        </w:rPr>
        <w:t xml:space="preserve">– saradnika </w:t>
      </w:r>
      <w:r w:rsidR="00911AF7">
        <w:rPr>
          <w:rFonts w:cs="Times New Roman"/>
          <w:sz w:val="20"/>
          <w:szCs w:val="20"/>
        </w:rPr>
        <w:t xml:space="preserve">u zvanje </w:t>
      </w:r>
      <w:r w:rsidR="00021C11">
        <w:rPr>
          <w:rFonts w:cs="Times New Roman"/>
          <w:sz w:val="20"/>
          <w:szCs w:val="20"/>
        </w:rPr>
        <w:t>viši asistent</w:t>
      </w:r>
      <w:r w:rsidR="00911AF7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kandidati prilažu:</w:t>
      </w:r>
    </w:p>
    <w:p w14:paraId="7E61E4A0" w14:textId="3444F23B" w:rsidR="00A34A90" w:rsidRDefault="00A34A90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 i dodatka diplomi o završenom drugom ciklusu studija (magisteriju) odnosno integrisanom ciklusu studija</w:t>
      </w:r>
      <w:r>
        <w:t>;</w:t>
      </w:r>
    </w:p>
    <w:p w14:paraId="78C41CF0" w14:textId="40FC490B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 w:rsidRPr="00A34A90">
        <w:rPr>
          <w:rFonts w:ascii="Times New Roman" w:hAnsi="Times New Roman" w:cs="Times New Roman"/>
          <w:kern w:val="3"/>
          <w:sz w:val="20"/>
          <w:szCs w:val="20"/>
        </w:rPr>
        <w:t xml:space="preserve">ovjerenu kopiju diplome i </w:t>
      </w:r>
      <w:r>
        <w:rPr>
          <w:rFonts w:ascii="Times New Roman" w:hAnsi="Times New Roman" w:cs="Times New Roman"/>
          <w:kern w:val="3"/>
          <w:sz w:val="20"/>
          <w:szCs w:val="20"/>
        </w:rPr>
        <w:t xml:space="preserve">uvjerenje o položenim ispitima ukoliko je diploma stečena po predbolonjskom </w:t>
      </w:r>
      <w:r w:rsidR="00BB7EAD">
        <w:rPr>
          <w:rFonts w:ascii="Times New Roman" w:hAnsi="Times New Roman" w:cs="Times New Roman"/>
          <w:kern w:val="3"/>
          <w:sz w:val="20"/>
          <w:szCs w:val="20"/>
        </w:rPr>
        <w:t xml:space="preserve">načinu </w:t>
      </w:r>
      <w:r>
        <w:rPr>
          <w:rFonts w:ascii="Times New Roman" w:hAnsi="Times New Roman" w:cs="Times New Roman"/>
          <w:kern w:val="3"/>
          <w:sz w:val="20"/>
          <w:szCs w:val="20"/>
        </w:rPr>
        <w:t>studi</w:t>
      </w:r>
      <w:r w:rsidR="00BB7EAD">
        <w:rPr>
          <w:rFonts w:ascii="Times New Roman" w:hAnsi="Times New Roman" w:cs="Times New Roman"/>
          <w:kern w:val="3"/>
          <w:sz w:val="20"/>
          <w:szCs w:val="20"/>
        </w:rPr>
        <w:t>ranja</w:t>
      </w:r>
      <w:r>
        <w:rPr>
          <w:rFonts w:ascii="Times New Roman" w:hAnsi="Times New Roman" w:cs="Times New Roman"/>
          <w:kern w:val="3"/>
          <w:sz w:val="20"/>
          <w:szCs w:val="20"/>
        </w:rPr>
        <w:t>;</w:t>
      </w:r>
    </w:p>
    <w:p w14:paraId="741FAD59" w14:textId="77777777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 w:rsidRPr="00A34A90">
        <w:rPr>
          <w:rFonts w:ascii="Times New Roman" w:hAnsi="Times New Roman" w:cs="Times New Roman"/>
          <w:kern w:val="3"/>
          <w:sz w:val="20"/>
          <w:szCs w:val="20"/>
        </w:rPr>
        <w:t>kandidati koji su u inostranstvu stekli diplomu, prilažu nostrificiranu diplomu ili rješenje;</w:t>
      </w:r>
    </w:p>
    <w:p w14:paraId="69C79EBC" w14:textId="65F34455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3"/>
          <w:sz w:val="20"/>
          <w:szCs w:val="20"/>
        </w:rPr>
      </w:pPr>
      <w:r>
        <w:rPr>
          <w:rFonts w:ascii="Times New Roman" w:hAnsi="Times New Roman" w:cs="Times New Roman"/>
          <w:kern w:val="3"/>
          <w:sz w:val="20"/>
          <w:szCs w:val="20"/>
        </w:rPr>
        <w:t>dokaz (</w:t>
      </w:r>
      <w:r w:rsidRPr="00A34A90">
        <w:rPr>
          <w:rFonts w:ascii="Times New Roman" w:hAnsi="Times New Roman" w:cs="Times New Roman"/>
          <w:kern w:val="3"/>
          <w:sz w:val="20"/>
          <w:szCs w:val="20"/>
        </w:rPr>
        <w:t>potvrdu</w:t>
      </w:r>
      <w:r>
        <w:rPr>
          <w:rFonts w:ascii="Times New Roman" w:hAnsi="Times New Roman" w:cs="Times New Roman"/>
          <w:kern w:val="3"/>
          <w:sz w:val="20"/>
          <w:szCs w:val="20"/>
        </w:rPr>
        <w:t>)</w:t>
      </w:r>
      <w:r w:rsidRPr="00A34A90">
        <w:rPr>
          <w:rFonts w:ascii="Times New Roman" w:hAnsi="Times New Roman" w:cs="Times New Roman"/>
          <w:kern w:val="3"/>
          <w:sz w:val="20"/>
          <w:szCs w:val="20"/>
        </w:rPr>
        <w:t xml:space="preserve"> o provedenom  izbornom periodu u zvanju </w:t>
      </w:r>
      <w:r>
        <w:rPr>
          <w:rFonts w:ascii="Times New Roman" w:hAnsi="Times New Roman" w:cs="Times New Roman"/>
          <w:kern w:val="3"/>
          <w:sz w:val="20"/>
          <w:szCs w:val="20"/>
        </w:rPr>
        <w:t>asistenta;</w:t>
      </w:r>
    </w:p>
    <w:p w14:paraId="16B23BBD" w14:textId="73408C8F" w:rsidR="00430760" w:rsidRPr="00A34A90" w:rsidRDefault="00430760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A34A90">
        <w:rPr>
          <w:rFonts w:cs="Times New Roman"/>
          <w:sz w:val="20"/>
          <w:szCs w:val="20"/>
        </w:rPr>
        <w:t>biografiju (CV)</w:t>
      </w:r>
      <w:r w:rsidR="00BB7EAD">
        <w:rPr>
          <w:rFonts w:cs="Times New Roman"/>
          <w:sz w:val="20"/>
          <w:szCs w:val="20"/>
        </w:rPr>
        <w:t xml:space="preserve"> sa bibliografijom;</w:t>
      </w:r>
    </w:p>
    <w:p w14:paraId="0B9FB9FB" w14:textId="77777777" w:rsidR="0039782B" w:rsidRPr="0039782B" w:rsidRDefault="0039782B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0CBA154F" w:rsidR="0039782B" w:rsidRPr="00A34A90" w:rsidRDefault="0039782B" w:rsidP="00BB7EAD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</w:t>
      </w:r>
      <w:r w:rsidR="00A34A90">
        <w:rPr>
          <w:sz w:val="20"/>
          <w:szCs w:val="20"/>
          <w:lang w:val="hr-BA"/>
        </w:rPr>
        <w:t>;</w:t>
      </w:r>
    </w:p>
    <w:p w14:paraId="454A25EF" w14:textId="2A8B3C28" w:rsidR="00A34A90" w:rsidRPr="00A34A90" w:rsidRDefault="00A34A90" w:rsidP="00BB7EA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kern w:val="3"/>
          <w:sz w:val="20"/>
          <w:szCs w:val="20"/>
        </w:rPr>
      </w:pPr>
      <w:r w:rsidRPr="00A34A90">
        <w:rPr>
          <w:rFonts w:ascii="Times New Roman" w:hAnsi="Times New Roman"/>
          <w:kern w:val="3"/>
          <w:sz w:val="20"/>
          <w:szCs w:val="20"/>
        </w:rPr>
        <w:t>podatke o nagradama i priznanjima u vezi sa odgovarajućom naučnom oblasti</w:t>
      </w:r>
      <w:r w:rsidR="00BB7EAD">
        <w:rPr>
          <w:rFonts w:ascii="Times New Roman" w:hAnsi="Times New Roman"/>
          <w:kern w:val="3"/>
          <w:sz w:val="20"/>
          <w:szCs w:val="20"/>
        </w:rPr>
        <w:t>.</w:t>
      </w:r>
    </w:p>
    <w:p w14:paraId="47F970FC" w14:textId="77777777" w:rsidR="00A34A90" w:rsidRDefault="00A34A90" w:rsidP="00A34A90">
      <w:pPr>
        <w:pStyle w:val="Standard"/>
        <w:spacing w:line="100" w:lineRule="atLeast"/>
        <w:jc w:val="both"/>
        <w:rPr>
          <w:sz w:val="20"/>
          <w:szCs w:val="20"/>
        </w:rPr>
      </w:pP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5F3595B5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25BD2DA0" w14:textId="62EC4E42" w:rsidR="00BB7EAD" w:rsidRDefault="00BB7EAD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>Sva dokumentacija dostavlja se u originalu ili ovjerenoj kopiji.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1412B960" w:rsidR="00430760" w:rsidRDefault="00BB7EAD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Univerzitet u Sarajevu - </w:t>
      </w:r>
      <w:r w:rsidR="00430760"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59C11453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 w:rsidR="00BB7EAD">
        <w:rPr>
          <w:rFonts w:cs="Times New Roman"/>
          <w:b/>
          <w:i/>
          <w:sz w:val="20"/>
          <w:szCs w:val="20"/>
        </w:rPr>
        <w:t xml:space="preserve"> - saradnika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0D18627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</w:t>
      </w:r>
      <w:r w:rsidR="00BB7EAD">
        <w:rPr>
          <w:rFonts w:cs="Times New Roman"/>
          <w:sz w:val="20"/>
          <w:szCs w:val="20"/>
        </w:rPr>
        <w:t>9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BB7EAD" w:rsidRPr="0049432E">
          <w:rPr>
            <w:rStyle w:val="Hyperlink"/>
            <w:rFonts w:cs="Times New Roman"/>
            <w:sz w:val="20"/>
            <w:szCs w:val="20"/>
          </w:rPr>
          <w:t>abekrija@fkn.unsa.ba</w:t>
        </w:r>
      </w:hyperlink>
    </w:p>
    <w:p w14:paraId="59B9E0C9" w14:textId="787498F2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 xml:space="preserve">Kontakt osoba: </w:t>
      </w:r>
      <w:r w:rsidR="00BB7EAD">
        <w:rPr>
          <w:rFonts w:cs="Times New Roman"/>
          <w:sz w:val="20"/>
          <w:szCs w:val="20"/>
        </w:rPr>
        <w:t>Amra Bekrija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21C11"/>
    <w:rsid w:val="00031DD4"/>
    <w:rsid w:val="00035308"/>
    <w:rsid w:val="00055CFD"/>
    <w:rsid w:val="000B40CD"/>
    <w:rsid w:val="000B49ED"/>
    <w:rsid w:val="000E4890"/>
    <w:rsid w:val="001022FF"/>
    <w:rsid w:val="0012414A"/>
    <w:rsid w:val="00172504"/>
    <w:rsid w:val="002154DC"/>
    <w:rsid w:val="00256766"/>
    <w:rsid w:val="002C5BCD"/>
    <w:rsid w:val="002E6405"/>
    <w:rsid w:val="002F743F"/>
    <w:rsid w:val="003137C8"/>
    <w:rsid w:val="003371F2"/>
    <w:rsid w:val="0039782B"/>
    <w:rsid w:val="00411404"/>
    <w:rsid w:val="00430760"/>
    <w:rsid w:val="004412CB"/>
    <w:rsid w:val="00451B3C"/>
    <w:rsid w:val="004A12E4"/>
    <w:rsid w:val="004A5AD9"/>
    <w:rsid w:val="004B28A0"/>
    <w:rsid w:val="004D7907"/>
    <w:rsid w:val="00511C46"/>
    <w:rsid w:val="005451EE"/>
    <w:rsid w:val="00573E97"/>
    <w:rsid w:val="005750CF"/>
    <w:rsid w:val="00694E05"/>
    <w:rsid w:val="006B28D8"/>
    <w:rsid w:val="006D4F85"/>
    <w:rsid w:val="006E304F"/>
    <w:rsid w:val="00730576"/>
    <w:rsid w:val="00754DB4"/>
    <w:rsid w:val="00783B32"/>
    <w:rsid w:val="008F22F7"/>
    <w:rsid w:val="00911AF7"/>
    <w:rsid w:val="009A0662"/>
    <w:rsid w:val="009C3087"/>
    <w:rsid w:val="00A101A7"/>
    <w:rsid w:val="00A34A90"/>
    <w:rsid w:val="00A63D27"/>
    <w:rsid w:val="00A82083"/>
    <w:rsid w:val="00AA63E5"/>
    <w:rsid w:val="00B33AE9"/>
    <w:rsid w:val="00B730CE"/>
    <w:rsid w:val="00B94430"/>
    <w:rsid w:val="00BA2D33"/>
    <w:rsid w:val="00BB51A7"/>
    <w:rsid w:val="00BB5D5F"/>
    <w:rsid w:val="00BB7EAD"/>
    <w:rsid w:val="00BC3C78"/>
    <w:rsid w:val="00C00EA3"/>
    <w:rsid w:val="00C5001F"/>
    <w:rsid w:val="00D26E42"/>
    <w:rsid w:val="00D40153"/>
    <w:rsid w:val="00D771B2"/>
    <w:rsid w:val="00D8593A"/>
    <w:rsid w:val="00DD7823"/>
    <w:rsid w:val="00E4295E"/>
    <w:rsid w:val="00E45683"/>
    <w:rsid w:val="00EA52F3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A90"/>
    <w:pPr>
      <w:ind w:left="720"/>
      <w:contextualSpacing/>
    </w:pPr>
    <w:rPr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B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ekrija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6</cp:revision>
  <cp:lastPrinted>2022-03-15T14:41:00Z</cp:lastPrinted>
  <dcterms:created xsi:type="dcterms:W3CDTF">2022-03-07T15:21:00Z</dcterms:created>
  <dcterms:modified xsi:type="dcterms:W3CDTF">2022-04-06T13:40:00Z</dcterms:modified>
</cp:coreProperties>
</file>