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1E43" w14:textId="77777777" w:rsidR="00E15491" w:rsidRPr="00E53214" w:rsidRDefault="00E15491" w:rsidP="00E15491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  <w:r w:rsidRPr="00E53214">
        <w:rPr>
          <w:rFonts w:ascii="Cambria" w:hAnsi="Cambria" w:cs="Arial"/>
          <w:sz w:val="20"/>
          <w:szCs w:val="20"/>
          <w:lang w:val="bs-Latn-BA"/>
        </w:rPr>
        <w:t xml:space="preserve">Na osnovu </w:t>
      </w:r>
      <w:r>
        <w:rPr>
          <w:rFonts w:ascii="Cambria" w:hAnsi="Cambria" w:cs="Arial"/>
          <w:sz w:val="20"/>
          <w:szCs w:val="20"/>
          <w:lang w:val="bs-Latn-BA"/>
        </w:rPr>
        <w:t>Odluke Vijeća F</w:t>
      </w:r>
      <w:r w:rsidRPr="00E53214">
        <w:rPr>
          <w:rFonts w:ascii="Cambria" w:hAnsi="Cambria" w:cs="Arial"/>
          <w:sz w:val="20"/>
          <w:szCs w:val="20"/>
          <w:lang w:val="bs-Latn-BA"/>
        </w:rPr>
        <w:t>akulteta, broj: 02-01/</w:t>
      </w:r>
      <w:r>
        <w:rPr>
          <w:rFonts w:ascii="Cambria" w:hAnsi="Cambria" w:cs="Arial"/>
          <w:sz w:val="20"/>
          <w:szCs w:val="20"/>
          <w:lang w:val="bs-Latn-BA"/>
        </w:rPr>
        <w:t>498 od 24. 12. 2021. godine i Odluke Senata Univerziteta u Sarajevu o saglasnosti na raspisivanje konkursa, broj: 01-1-39/22 od 26. 1. 2022. godine</w:t>
      </w:r>
    </w:p>
    <w:p w14:paraId="7FB1A6A9" w14:textId="77777777" w:rsidR="00E15491" w:rsidRPr="00E53214" w:rsidRDefault="00E15491" w:rsidP="00E15491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5D5395AF" w14:textId="77777777" w:rsidR="00E15491" w:rsidRPr="00E53214" w:rsidRDefault="00E15491" w:rsidP="00E15491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E53214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6AA230D0" w14:textId="77777777" w:rsidR="00E15491" w:rsidRPr="00E53214" w:rsidRDefault="00E15491" w:rsidP="00E15491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K O N K U R S </w:t>
      </w:r>
    </w:p>
    <w:p w14:paraId="6B379E63" w14:textId="77777777" w:rsidR="00E15491" w:rsidRPr="00E53214" w:rsidRDefault="00E15491" w:rsidP="00E15491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E53214">
        <w:rPr>
          <w:rFonts w:ascii="Cambria" w:hAnsi="Cambria" w:cs="Arial"/>
          <w:i/>
          <w:sz w:val="20"/>
          <w:szCs w:val="20"/>
        </w:rPr>
        <w:t>za izbor</w:t>
      </w:r>
    </w:p>
    <w:p w14:paraId="4FC41B59" w14:textId="77777777" w:rsidR="00E15491" w:rsidRPr="00E53214" w:rsidRDefault="00E15491" w:rsidP="00E15491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315A0804" w14:textId="5C4F5B3F" w:rsidR="00E15491" w:rsidRPr="00553B01" w:rsidRDefault="00E15491" w:rsidP="00E15491">
      <w:pPr>
        <w:pStyle w:val="ListParagraph"/>
        <w:numPr>
          <w:ilvl w:val="0"/>
          <w:numId w:val="9"/>
        </w:numPr>
        <w:ind w:left="360" w:right="-22"/>
        <w:jc w:val="both"/>
        <w:rPr>
          <w:rFonts w:ascii="Cambria" w:hAnsi="Cambria"/>
          <w:b/>
          <w:sz w:val="20"/>
          <w:szCs w:val="20"/>
          <w:lang w:val="hr-HR"/>
        </w:rPr>
      </w:pPr>
      <w:r w:rsidRPr="00553B01">
        <w:rPr>
          <w:rFonts w:ascii="Cambria-Bold" w:hAnsi="Cambria-Bold"/>
          <w:color w:val="000000"/>
          <w:sz w:val="20"/>
          <w:szCs w:val="20"/>
          <w:lang w:val="hr-HR"/>
        </w:rPr>
        <w:t>DOCENT</w:t>
      </w:r>
      <w:r w:rsidRPr="00553B01">
        <w:rPr>
          <w:rFonts w:ascii="Cambria-Bold" w:hAnsi="Cambria-Bold"/>
          <w:b/>
          <w:bCs/>
          <w:color w:val="000000"/>
          <w:sz w:val="20"/>
          <w:szCs w:val="20"/>
          <w:lang w:val="hr-HR"/>
        </w:rPr>
        <w:t xml:space="preserve"> 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za PODRUČJE (OBLAST):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HUMANISTIČKE NAUKE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>, POLJE:</w:t>
      </w:r>
      <w:r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ARHEOLOGIJA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, GRANA: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OPĆA ARHEOLOGIJA 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(predmeti: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Arheološki praktikum 5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Arheološki praktikum 6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>,</w:t>
      </w:r>
      <w:r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Arheologija i stećci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Numizmatika, Arheološka metodologija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),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SREDNJI VIJEK 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(predmeti: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Arheologija ranog</w:t>
      </w:r>
      <w:r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srednjeg vijeka, Srednjovjekovna arheologija Bosne i Hercegovine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,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Arheologija osmanskog perioda u Bosni i</w:t>
      </w:r>
      <w:r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Hercegovini, Stećci, Islamska arheologija, Arheologija seobe naroda, Arheologija razvijenog srednjeg vijeka i</w:t>
      </w:r>
      <w:r w:rsidR="0010785F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 xml:space="preserve"> </w:t>
      </w:r>
      <w:r w:rsidRPr="00553B01">
        <w:rPr>
          <w:rFonts w:ascii="Cambria-Italic" w:hAnsi="Cambria-Italic"/>
          <w:i/>
          <w:iCs/>
          <w:color w:val="000000"/>
          <w:sz w:val="20"/>
          <w:szCs w:val="20"/>
          <w:lang w:val="hr-HR"/>
        </w:rPr>
        <w:t>osmanskog perioda BiH, Arheologija kasnog srednjeg vijeka Bosne i Hercegovine</w:t>
      </w:r>
      <w:r w:rsidRPr="00553B01">
        <w:rPr>
          <w:rFonts w:ascii="Cambria" w:hAnsi="Cambria"/>
          <w:color w:val="000000"/>
          <w:sz w:val="20"/>
          <w:szCs w:val="20"/>
          <w:lang w:val="hr-HR"/>
        </w:rPr>
        <w:t xml:space="preserve">), na Odsjeku za historiju, Katedra za arheologiju </w:t>
      </w:r>
    </w:p>
    <w:p w14:paraId="65F23D65" w14:textId="77777777" w:rsidR="00E15491" w:rsidRPr="00A56B77" w:rsidRDefault="00E15491" w:rsidP="00E15491">
      <w:pPr>
        <w:ind w:left="360"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</w:t>
      </w:r>
      <w:r w:rsidRPr="00A56B77">
        <w:rPr>
          <w:rFonts w:ascii="Cambria" w:hAnsi="Cambria"/>
          <w:b/>
          <w:sz w:val="20"/>
          <w:szCs w:val="20"/>
          <w:lang w:val="hr-HR"/>
        </w:rPr>
        <w:t>1 izvršilac, puno radno vrijeme</w:t>
      </w:r>
      <w:r w:rsidRPr="00A56B77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192A3186" w14:textId="77777777" w:rsidR="00E15491" w:rsidRDefault="00E15491" w:rsidP="00E15491">
      <w:pPr>
        <w:ind w:left="360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</w:t>
      </w:r>
      <w:r>
        <w:rPr>
          <w:rFonts w:asciiTheme="majorHAnsi" w:hAnsiTheme="majorHAnsi"/>
          <w:b/>
          <w:sz w:val="20"/>
          <w:szCs w:val="20"/>
          <w:u w:val="single"/>
          <w:lang w:val="hr-HR"/>
        </w:rPr>
        <w:t>B</w:t>
      </w: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02BA8F64" w14:textId="77777777" w:rsidR="00E15491" w:rsidRPr="00B45EDB" w:rsidRDefault="00E15491" w:rsidP="00E15491">
      <w:pPr>
        <w:pStyle w:val="ListParagraph"/>
        <w:numPr>
          <w:ilvl w:val="0"/>
          <w:numId w:val="3"/>
        </w:numPr>
        <w:ind w:right="4"/>
        <w:jc w:val="both"/>
        <w:rPr>
          <w:rFonts w:asciiTheme="majorHAnsi" w:hAnsiTheme="majorHAnsi"/>
          <w:sz w:val="20"/>
          <w:szCs w:val="20"/>
          <w:lang w:val="hr-HR"/>
        </w:rPr>
      </w:pPr>
      <w:r w:rsidRPr="00B45EDB">
        <w:rPr>
          <w:rFonts w:asciiTheme="majorHAnsi" w:hAnsiTheme="majorHAnsi"/>
          <w:b/>
          <w:sz w:val="20"/>
          <w:szCs w:val="20"/>
          <w:u w:val="single"/>
          <w:lang w:val="hr-HR"/>
        </w:rPr>
        <w:t>DOCENT</w:t>
      </w:r>
      <w:r w:rsidRPr="00B45EDB">
        <w:rPr>
          <w:rFonts w:asciiTheme="majorHAnsi" w:hAnsiTheme="majorHAnsi"/>
          <w:sz w:val="20"/>
          <w:szCs w:val="20"/>
          <w:lang w:val="hr-HR"/>
        </w:rPr>
        <w:t>: naučni stepen doktora u datoj oblasti, najmanje tri naučna rada objavljena u priznatim publikacijama koje se nalaze u relevantnim naučnim bazama podataka, pokazane nastavničke sposobnosti.</w:t>
      </w:r>
    </w:p>
    <w:p w14:paraId="4A1B9B29" w14:textId="77777777" w:rsidR="00E15491" w:rsidRPr="00857A1B" w:rsidRDefault="00E15491" w:rsidP="00E15491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                    </w:t>
      </w:r>
      <w:r>
        <w:rPr>
          <w:rFonts w:ascii="Cambria" w:hAnsi="Cambria" w:cs="Arial"/>
          <w:b/>
          <w:sz w:val="20"/>
          <w:szCs w:val="20"/>
          <w:lang w:val="hr-HR"/>
        </w:rPr>
        <w:t xml:space="preserve">     </w:t>
      </w:r>
      <w:r w:rsidRPr="00415091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Za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navedenu  poziciju  zainteresirani  kandidati  dužni  su  dostaviti: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201C57B4" w14:textId="77777777" w:rsidR="00E15491" w:rsidRPr="00857A1B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7A5D5CC5" w14:textId="77777777" w:rsidR="00E15491" w:rsidRPr="00857A1B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6ABCDD3C" w14:textId="77777777" w:rsidR="00E15491" w:rsidRPr="00857A1B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857A1B">
        <w:rPr>
          <w:rFonts w:ascii="Cambria" w:hAnsi="Cambria" w:cs="Arial"/>
          <w:sz w:val="20"/>
          <w:szCs w:val="20"/>
          <w:lang w:val="hr-HR"/>
        </w:rPr>
        <w:t>- original ili ovjerenu fotokopiju;</w:t>
      </w:r>
    </w:p>
    <w:p w14:paraId="6A8047BF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Prijevod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564D5B61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Rješenje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9511A2">
        <w:rPr>
          <w:rFonts w:ascii="Cambria" w:hAnsi="Cambria" w:cs="Arial"/>
          <w:sz w:val="20"/>
          <w:szCs w:val="20"/>
        </w:rPr>
        <w:t>priznatim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inostranim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visokoškolskim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kvalifikacijama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ukoliko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9511A2">
        <w:rPr>
          <w:rFonts w:ascii="Cambria" w:hAnsi="Cambria" w:cs="Arial"/>
          <w:sz w:val="20"/>
          <w:szCs w:val="20"/>
        </w:rPr>
        <w:t>stečene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9511A2">
        <w:rPr>
          <w:rFonts w:ascii="Cambria" w:hAnsi="Cambria" w:cs="Arial"/>
          <w:sz w:val="20"/>
          <w:szCs w:val="20"/>
        </w:rPr>
        <w:t>područja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70B76EC7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spisak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projekata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patenata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originalnih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metoda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iz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511A2">
        <w:rPr>
          <w:rFonts w:ascii="Cambria" w:hAnsi="Cambria" w:cs="Arial"/>
          <w:sz w:val="20"/>
          <w:szCs w:val="20"/>
        </w:rPr>
        <w:t>koju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9511A2">
        <w:rPr>
          <w:rFonts w:ascii="Cambria" w:hAnsi="Cambria" w:cs="Arial"/>
          <w:sz w:val="20"/>
          <w:szCs w:val="20"/>
        </w:rPr>
        <w:t>vrši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izbor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821C0A1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Bibliografiju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štampanoj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elektronskoj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formi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51E7AF89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Podatke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511A2">
        <w:rPr>
          <w:rFonts w:ascii="Cambria" w:hAnsi="Cambria" w:cs="Arial"/>
          <w:sz w:val="20"/>
          <w:szCs w:val="20"/>
        </w:rPr>
        <w:t>nagradama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priznanjima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vezi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odgovarajućom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0460CD0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Listu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FD0B08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u w:val="single"/>
        </w:rPr>
        <w:t xml:space="preserve"> same </w:t>
      </w:r>
      <w:proofErr w:type="spellStart"/>
      <w:proofErr w:type="gramStart"/>
      <w:r w:rsidRPr="00FD0B08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 w:rsidRPr="00FD0B08">
        <w:rPr>
          <w:rFonts w:ascii="Cambria" w:hAnsi="Cambria" w:cs="Arial"/>
          <w:sz w:val="20"/>
          <w:szCs w:val="20"/>
          <w:u w:val="single"/>
        </w:rPr>
        <w:t>;</w:t>
      </w:r>
      <w:proofErr w:type="gramEnd"/>
    </w:p>
    <w:p w14:paraId="5A664C92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2194620B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54821424" w14:textId="77777777" w:rsidR="00E15491" w:rsidRPr="009511A2" w:rsidRDefault="00E15491" w:rsidP="00E15491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1D4B823F" w14:textId="77777777" w:rsidR="00E15491" w:rsidRPr="009511A2" w:rsidRDefault="00E15491" w:rsidP="00E15491">
      <w:pPr>
        <w:spacing w:after="0" w:line="240" w:lineRule="auto"/>
        <w:ind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74D06434" w14:textId="77777777" w:rsidR="00E15491" w:rsidRDefault="00E15491" w:rsidP="00E15491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Kandidat zasniva radni odnos u skladu sa Odlukom o izboru u akademsko naučnonastavno zvanje Senata Univerziteta u Sarajevu.</w:t>
      </w:r>
    </w:p>
    <w:p w14:paraId="79A11D5E" w14:textId="77777777" w:rsidR="00E15491" w:rsidRPr="009511A2" w:rsidRDefault="00E15491" w:rsidP="00E15491">
      <w:pPr>
        <w:ind w:right="-448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Kandidati su dužni da pored navedene dokumentacije dostave i ostalu potrebnu dokumentaciju kojom dokazuju da ispunjavaju uslove za izbor u skladu sa Zakonom i Statutom.</w:t>
      </w:r>
    </w:p>
    <w:p w14:paraId="34F0905E" w14:textId="77777777" w:rsidR="00E15491" w:rsidRPr="00E37576" w:rsidRDefault="00E15491" w:rsidP="00E15491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r w:rsidRPr="009511A2">
        <w:rPr>
          <w:rFonts w:ascii="Cambria" w:hAnsi="Cambria" w:cs="Arial"/>
          <w:sz w:val="20"/>
          <w:szCs w:val="20"/>
          <w:lang w:val="de-DE"/>
        </w:rPr>
        <w:t xml:space="preserve">Uslovi za izbor kandidata u naučnonastavna zvanja utvrđeni su u članovima 94., 96., 100., 101., 102. i 103.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FD0B08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FD0B08">
        <w:rPr>
          <w:rFonts w:ascii="Cambria" w:hAnsi="Cambria" w:cs="Arial"/>
          <w:sz w:val="20"/>
          <w:szCs w:val="20"/>
          <w:lang w:val="en-GB"/>
        </w:rPr>
        <w:t xml:space="preserve">,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: 33/17., 35/20., 40/20.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članovima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192., 193., 194. </w:t>
      </w:r>
      <w:proofErr w:type="spellStart"/>
      <w:r w:rsidRPr="00FD0B08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FD0B08">
        <w:rPr>
          <w:rFonts w:ascii="Cambria" w:hAnsi="Cambria" w:cs="Arial"/>
          <w:sz w:val="20"/>
          <w:szCs w:val="20"/>
          <w:lang w:val="en-GB"/>
        </w:rPr>
        <w:t xml:space="preserve"> 196.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Statuta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Univerziteta u Sarajevu,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: 01-1093-3-1/18 od 28. 11. 2018.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godine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>.</w:t>
      </w:r>
    </w:p>
    <w:p w14:paraId="0BDF2B50" w14:textId="77777777" w:rsidR="00E15491" w:rsidRPr="00E37576" w:rsidRDefault="00E15491" w:rsidP="00E15491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lastRenderedPageBreak/>
        <w:t>Obrazac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Prijave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tekstom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gramStart"/>
      <w:r w:rsidRPr="00E37576">
        <w:rPr>
          <w:rFonts w:ascii="Cambria" w:hAnsi="Cambria" w:cs="Arial"/>
          <w:sz w:val="20"/>
          <w:szCs w:val="20"/>
          <w:lang w:val="en-GB"/>
        </w:rPr>
        <w:t>Sarajevo“</w:t>
      </w:r>
      <w:proofErr w:type="gramEnd"/>
      <w:r w:rsidRPr="00E37576">
        <w:rPr>
          <w:rFonts w:ascii="Cambria" w:hAnsi="Cambria" w:cs="Arial"/>
          <w:sz w:val="20"/>
          <w:szCs w:val="20"/>
          <w:lang w:val="en-GB"/>
        </w:rPr>
        <w:t xml:space="preserve">, broj:33/17., 35/20., 40/20.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39/21.)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Statutom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Univerziteta u Sarajevu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može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se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preuzeti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E37576">
        <w:rPr>
          <w:rFonts w:ascii="Cambria" w:hAnsi="Cambria" w:cs="Arial"/>
          <w:sz w:val="20"/>
          <w:szCs w:val="20"/>
          <w:lang w:val="en-GB"/>
        </w:rPr>
        <w:t>sa</w:t>
      </w:r>
      <w:proofErr w:type="spellEnd"/>
      <w:r w:rsidRPr="00E37576"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r w:rsidRPr="00E37576">
        <w:rPr>
          <w:rFonts w:ascii="Cambria" w:hAnsi="Cambria" w:cs="Arial"/>
          <w:sz w:val="20"/>
          <w:szCs w:val="20"/>
          <w:lang w:val="en-GB"/>
        </w:rPr>
        <w:t xml:space="preserve">Univerziteta u Sarajevu - Filozofskog fakulteta u Sarajevu: </w:t>
      </w:r>
      <w:hyperlink r:id="rId6" w:history="1">
        <w:r w:rsidRPr="00E37576">
          <w:rPr>
            <w:rStyle w:val="Hyperlink"/>
            <w:rFonts w:ascii="Cambria" w:hAnsi="Cambria" w:cs="Arial"/>
            <w:sz w:val="20"/>
            <w:szCs w:val="20"/>
            <w:lang w:val="en-GB"/>
          </w:rPr>
          <w:t>www.ff.unsa.ba</w:t>
        </w:r>
      </w:hyperlink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web </w:t>
      </w:r>
      <w:proofErr w:type="spellStart"/>
      <w:r>
        <w:rPr>
          <w:rFonts w:ascii="Cambria" w:hAnsi="Cambria" w:cs="Arial"/>
          <w:sz w:val="20"/>
          <w:szCs w:val="20"/>
          <w:lang w:val="en-GB"/>
        </w:rPr>
        <w:t>stranice</w:t>
      </w:r>
      <w:proofErr w:type="spellEnd"/>
      <w:r>
        <w:rPr>
          <w:rFonts w:ascii="Cambria" w:hAnsi="Cambria" w:cs="Arial"/>
          <w:sz w:val="20"/>
          <w:szCs w:val="20"/>
          <w:lang w:val="en-GB"/>
        </w:rPr>
        <w:t xml:space="preserve"> </w:t>
      </w:r>
      <w:r w:rsidRPr="00E37576">
        <w:rPr>
          <w:rFonts w:ascii="Cambria" w:hAnsi="Cambria" w:cs="Arial"/>
          <w:sz w:val="20"/>
          <w:szCs w:val="20"/>
          <w:lang w:val="en-GB"/>
        </w:rPr>
        <w:t>Univerziteta u Sarajevu</w:t>
      </w:r>
      <w:r>
        <w:rPr>
          <w:rFonts w:ascii="Cambria" w:hAnsi="Cambria" w:cs="Arial"/>
          <w:sz w:val="20"/>
          <w:szCs w:val="20"/>
          <w:lang w:val="en-GB"/>
        </w:rPr>
        <w:t>:</w:t>
      </w:r>
      <w:r w:rsidRPr="00E37576">
        <w:rPr>
          <w:rFonts w:ascii="Cambria" w:hAnsi="Cambria" w:cs="Arial"/>
          <w:sz w:val="20"/>
          <w:szCs w:val="20"/>
          <w:lang w:val="en-GB"/>
        </w:rPr>
        <w:t xml:space="preserve"> </w:t>
      </w:r>
      <w:hyperlink r:id="rId7" w:history="1">
        <w:r w:rsidRPr="00E37576">
          <w:rPr>
            <w:rStyle w:val="Hyperlink"/>
            <w:rFonts w:ascii="Cambria" w:hAnsi="Cambria" w:cs="Arial"/>
            <w:sz w:val="20"/>
            <w:szCs w:val="20"/>
            <w:lang w:val="en-GB"/>
          </w:rPr>
          <w:t>www.unsa.ba</w:t>
        </w:r>
      </w:hyperlink>
    </w:p>
    <w:p w14:paraId="0B8D4248" w14:textId="77777777" w:rsidR="00E15491" w:rsidRPr="00BB2EFD" w:rsidRDefault="00E15491" w:rsidP="00E15491">
      <w:pPr>
        <w:ind w:right="-448" w:firstLine="720"/>
        <w:jc w:val="both"/>
        <w:rPr>
          <w:rFonts w:ascii="Cambria" w:hAnsi="Cambria" w:cs="Arial"/>
          <w:sz w:val="20"/>
          <w:szCs w:val="20"/>
          <w:lang w:val="en-GB"/>
        </w:rPr>
      </w:pP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Kandidat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koji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bude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izabran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navedenu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poziciju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dužan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je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dostaviti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da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protiv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njega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nije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potvrđena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optužnica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kod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nadležnog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Općinskog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Kantonalnog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suda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Uvjerenje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zdravstvenom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stanju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radnoj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Pr="00BB2EFD">
        <w:rPr>
          <w:rFonts w:ascii="Cambria" w:hAnsi="Cambria" w:cs="Arial"/>
          <w:sz w:val="20"/>
          <w:szCs w:val="20"/>
          <w:lang w:val="en-GB"/>
        </w:rPr>
        <w:t>sposobnosti</w:t>
      </w:r>
      <w:proofErr w:type="spellEnd"/>
      <w:r w:rsidRPr="00BB2EFD">
        <w:rPr>
          <w:rFonts w:ascii="Cambria" w:hAnsi="Cambria" w:cs="Arial"/>
          <w:sz w:val="20"/>
          <w:szCs w:val="20"/>
          <w:lang w:val="en-GB"/>
        </w:rPr>
        <w:t>.</w:t>
      </w:r>
    </w:p>
    <w:p w14:paraId="453469B2" w14:textId="77777777" w:rsidR="00E15491" w:rsidRPr="000B4CF6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06C7AB95" w14:textId="77777777" w:rsidR="00E15491" w:rsidRPr="00E53214" w:rsidRDefault="00E15491" w:rsidP="00E15491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350E2568" w14:textId="77777777" w:rsidR="00E15491" w:rsidRPr="00E53214" w:rsidRDefault="00E15491" w:rsidP="00E15491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7ABDDC0C" w14:textId="77777777" w:rsidR="00E15491" w:rsidRPr="00E53214" w:rsidRDefault="00E15491" w:rsidP="00E15491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e-maila:maida.besic@ff.unsa.ba, S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E53214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za pravne,  personalne i opće poslove.</w:t>
      </w:r>
    </w:p>
    <w:p w14:paraId="60AFAD52" w14:textId="4DC16691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0F889FAC" w14:textId="0762388B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E1FE2AB" w14:textId="0847A07A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EE42071" w14:textId="50BD6AC3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DB5A145" w14:textId="0BF89329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A323D1F" w14:textId="545FB51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6B208BE" w14:textId="27064A6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7600756" w14:textId="7A064C8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EB1B7AB" w14:textId="62E00DFC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88567D8" w14:textId="40EDA781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83FD820" w14:textId="445342C7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35AF93" w14:textId="2B9D67BB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0A135CB" w14:textId="539983D0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3629EF3" w14:textId="3978A8B2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4EC7507" w14:textId="5E526881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A800A56" w14:textId="3D19472E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0DCC838F" w14:textId="79DFC23D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82B8E55" w14:textId="5A000335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D87E829" w14:textId="71E259EA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3A04ADD" w14:textId="0764C6A6" w:rsidR="00E15491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FCD70F5" w14:textId="77777777" w:rsidR="00E15491" w:rsidRPr="00257AFE" w:rsidRDefault="00E15491" w:rsidP="00E15491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4A52A2F0" w14:textId="77777777" w:rsidR="0078200E" w:rsidRPr="0031543F" w:rsidRDefault="0078200E" w:rsidP="00C16A27">
      <w:pPr>
        <w:pStyle w:val="NoSpacing"/>
        <w:rPr>
          <w:rFonts w:asciiTheme="majorHAnsi" w:hAnsiTheme="majorHAnsi"/>
          <w:sz w:val="20"/>
          <w:szCs w:val="20"/>
          <w:lang w:val="en-GB"/>
        </w:rPr>
      </w:pPr>
    </w:p>
    <w:p w14:paraId="601880D8" w14:textId="65A371D3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22309233" w14:textId="3E1241EB" w:rsidR="00C16A27" w:rsidRPr="00CE40F6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4A91F883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EAC2604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Filozofskog fakulteta</w:t>
      </w:r>
      <w:r w:rsidR="00585167">
        <w:rPr>
          <w:rFonts w:asciiTheme="majorHAnsi" w:hAnsiTheme="majorHAnsi" w:cs="Arial"/>
          <w:sz w:val="20"/>
          <w:szCs w:val="20"/>
          <w:lang w:val="de-DE"/>
        </w:rPr>
        <w:t xml:space="preserve">, </w:t>
      </w:r>
      <w:r w:rsidR="00585167" w:rsidRPr="00CE40F6">
        <w:rPr>
          <w:rFonts w:asciiTheme="majorHAnsi" w:hAnsiTheme="majorHAnsi" w:cs="Arial"/>
          <w:sz w:val="20"/>
          <w:szCs w:val="20"/>
          <w:lang w:val="de-DE"/>
        </w:rPr>
        <w:t>WEB stranici Univerziteta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7F2098CB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dana_____________</w:t>
      </w:r>
      <w:r w:rsidR="00532F2B">
        <w:rPr>
          <w:rFonts w:asciiTheme="majorHAnsi" w:hAnsiTheme="majorHAnsi" w:cs="Arial"/>
          <w:b/>
          <w:sz w:val="20"/>
          <w:szCs w:val="20"/>
          <w:lang w:val="de-DE"/>
        </w:rPr>
        <w:t>__</w:t>
      </w:r>
      <w:r w:rsidR="00146D12">
        <w:rPr>
          <w:rFonts w:asciiTheme="majorHAnsi" w:hAnsiTheme="majorHAnsi" w:cs="Arial"/>
          <w:b/>
          <w:sz w:val="20"/>
          <w:szCs w:val="20"/>
          <w:lang w:val="de-DE"/>
        </w:rPr>
        <w:t xml:space="preserve"> 2022.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39186B65" w14:textId="77777777" w:rsidR="00A5044A" w:rsidRPr="00857A1B" w:rsidRDefault="00321E5A" w:rsidP="00A5044A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                </w:t>
      </w:r>
      <w:r w:rsidR="00F80A5E">
        <w:rPr>
          <w:rFonts w:asciiTheme="majorHAnsi" w:hAnsiTheme="majorHAnsi" w:cs="Arial"/>
          <w:b/>
          <w:sz w:val="20"/>
          <w:szCs w:val="20"/>
          <w:lang w:val="de-DE"/>
        </w:rPr>
        <w:t xml:space="preserve">   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</w:t>
      </w:r>
      <w:r w:rsidR="00A5044A" w:rsidRPr="00857A1B">
        <w:rPr>
          <w:rFonts w:ascii="Cambria" w:hAnsi="Cambria" w:cs="Arial"/>
          <w:b/>
          <w:sz w:val="20"/>
          <w:szCs w:val="20"/>
          <w:lang w:val="hr-HR"/>
        </w:rPr>
        <w:t>Z</w:t>
      </w:r>
      <w:r w:rsidR="00A5044A"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a  navedenu  poziciju  zainteresirani  kandidati  dužni  su  dostaviti:</w:t>
      </w:r>
      <w:r w:rsidR="00A5044A" w:rsidRPr="00857A1B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78DCC2A7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doktora nauka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48246D04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stečenom naučnom stepenu 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>magistra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ili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Diplomu o završenom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>II.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ciklusu studija </w:t>
      </w:r>
      <w:r w:rsidRPr="00857A1B">
        <w:rPr>
          <w:rFonts w:ascii="Cambria" w:hAnsi="Cambria" w:cs="Arial"/>
          <w:b/>
          <w:sz w:val="20"/>
          <w:szCs w:val="20"/>
          <w:lang w:val="hr-HR"/>
        </w:rPr>
        <w:t xml:space="preserve">sa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Dodatkom diplomi</w:t>
      </w:r>
      <w:r w:rsidRPr="00857A1B">
        <w:rPr>
          <w:rFonts w:ascii="Cambria" w:hAnsi="Cambria" w:cs="Arial"/>
          <w:sz w:val="20"/>
          <w:szCs w:val="20"/>
          <w:lang w:val="hr-HR"/>
        </w:rPr>
        <w:t xml:space="preserve"> – original ili ovjerenu fotokopiju;</w:t>
      </w:r>
    </w:p>
    <w:p w14:paraId="3876FF1B" w14:textId="77777777" w:rsidR="00A5044A" w:rsidRPr="00857A1B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857A1B">
        <w:rPr>
          <w:rFonts w:ascii="Cambria" w:hAnsi="Cambria" w:cs="Arial"/>
          <w:sz w:val="20"/>
          <w:szCs w:val="20"/>
          <w:lang w:val="hr-HR"/>
        </w:rPr>
        <w:t xml:space="preserve">Diplomu o završenoj odgovarajućoj visokoj stručnoj spremi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>(VSS)</w:t>
      </w:r>
      <w:r w:rsidRPr="00857A1B">
        <w:rPr>
          <w:rFonts w:ascii="Cambria" w:hAnsi="Cambria" w:cs="Arial"/>
          <w:sz w:val="20"/>
          <w:szCs w:val="20"/>
          <w:u w:val="single"/>
          <w:lang w:val="hr-HR"/>
        </w:rPr>
        <w:t xml:space="preserve"> </w:t>
      </w:r>
      <w:r w:rsidRPr="00857A1B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ili Diplome o završenom I. i II. ciklusu studija sa Dodatkom diploma </w:t>
      </w:r>
      <w:r w:rsidRPr="00857A1B">
        <w:rPr>
          <w:rFonts w:ascii="Cambria" w:hAnsi="Cambria" w:cs="Arial"/>
          <w:sz w:val="20"/>
          <w:szCs w:val="20"/>
          <w:lang w:val="hr-HR"/>
        </w:rPr>
        <w:t>- original ili ovjerenu fotokopiju;</w:t>
      </w:r>
    </w:p>
    <w:p w14:paraId="482581AE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Prijevod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spellStart"/>
      <w:r w:rsidRPr="009511A2">
        <w:rPr>
          <w:rFonts w:ascii="Cambria" w:hAnsi="Cambria" w:cs="Arial"/>
          <w:sz w:val="20"/>
          <w:szCs w:val="20"/>
        </w:rPr>
        <w:t>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–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61ECC601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Rješenje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o </w:t>
      </w:r>
      <w:proofErr w:type="spellStart"/>
      <w:r w:rsidRPr="009511A2">
        <w:rPr>
          <w:rFonts w:ascii="Cambria" w:hAnsi="Cambria" w:cs="Arial"/>
          <w:sz w:val="20"/>
          <w:szCs w:val="20"/>
        </w:rPr>
        <w:t>priznatim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inostranim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visokoškolskim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kvalifikacijama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ukoliko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gore </w:t>
      </w:r>
      <w:proofErr w:type="spellStart"/>
      <w:r w:rsidRPr="009511A2">
        <w:rPr>
          <w:rFonts w:ascii="Cambria" w:hAnsi="Cambria" w:cs="Arial"/>
          <w:sz w:val="20"/>
          <w:szCs w:val="20"/>
        </w:rPr>
        <w:t>navedene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diplome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/a </w:t>
      </w:r>
      <w:proofErr w:type="spellStart"/>
      <w:r w:rsidRPr="009511A2">
        <w:rPr>
          <w:rFonts w:ascii="Cambria" w:hAnsi="Cambria" w:cs="Arial"/>
          <w:sz w:val="20"/>
          <w:szCs w:val="20"/>
        </w:rPr>
        <w:t>stečene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– van </w:t>
      </w:r>
      <w:proofErr w:type="spellStart"/>
      <w:r w:rsidRPr="009511A2">
        <w:rPr>
          <w:rFonts w:ascii="Cambria" w:hAnsi="Cambria" w:cs="Arial"/>
          <w:sz w:val="20"/>
          <w:szCs w:val="20"/>
        </w:rPr>
        <w:t>područja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BiH - original/e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ovjerenu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/e </w:t>
      </w:r>
      <w:proofErr w:type="spellStart"/>
      <w:r w:rsidRPr="009511A2">
        <w:rPr>
          <w:rFonts w:ascii="Cambria" w:hAnsi="Cambria" w:cs="Arial"/>
          <w:sz w:val="20"/>
          <w:szCs w:val="20"/>
        </w:rPr>
        <w:t>fotokopiju</w:t>
      </w:r>
      <w:proofErr w:type="spellEnd"/>
      <w:r w:rsidRPr="009511A2">
        <w:rPr>
          <w:rFonts w:ascii="Cambria" w:hAnsi="Cambria" w:cs="Arial"/>
          <w:sz w:val="20"/>
          <w:szCs w:val="20"/>
        </w:rPr>
        <w:t>/</w:t>
      </w:r>
      <w:proofErr w:type="gramStart"/>
      <w:r w:rsidRPr="009511A2">
        <w:rPr>
          <w:rFonts w:ascii="Cambria" w:hAnsi="Cambria" w:cs="Arial"/>
          <w:sz w:val="20"/>
          <w:szCs w:val="20"/>
        </w:rPr>
        <w:t>e;</w:t>
      </w:r>
      <w:proofErr w:type="gramEnd"/>
    </w:p>
    <w:p w14:paraId="5374ED61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(CV)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spisak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projekata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9511A2">
        <w:rPr>
          <w:rFonts w:ascii="Cambria" w:hAnsi="Cambria" w:cs="Arial"/>
          <w:sz w:val="20"/>
          <w:szCs w:val="20"/>
        </w:rPr>
        <w:t>patenata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ili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originalnih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metoda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iz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za </w:t>
      </w:r>
      <w:proofErr w:type="spellStart"/>
      <w:r w:rsidRPr="009511A2">
        <w:rPr>
          <w:rFonts w:ascii="Cambria" w:hAnsi="Cambria" w:cs="Arial"/>
          <w:sz w:val="20"/>
          <w:szCs w:val="20"/>
        </w:rPr>
        <w:t>koju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9511A2">
        <w:rPr>
          <w:rFonts w:ascii="Cambria" w:hAnsi="Cambria" w:cs="Arial"/>
          <w:sz w:val="20"/>
          <w:szCs w:val="20"/>
        </w:rPr>
        <w:t>vrši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izbor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7C373FC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Bibliografiju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štampanoj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elektronskoj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formi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30456AE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Podatke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9511A2">
        <w:rPr>
          <w:rFonts w:ascii="Cambria" w:hAnsi="Cambria" w:cs="Arial"/>
          <w:sz w:val="20"/>
          <w:szCs w:val="20"/>
        </w:rPr>
        <w:t>nagradama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priznanjima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9511A2">
        <w:rPr>
          <w:rFonts w:ascii="Cambria" w:hAnsi="Cambria" w:cs="Arial"/>
          <w:sz w:val="20"/>
          <w:szCs w:val="20"/>
        </w:rPr>
        <w:t>vezi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sa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odgovarajućom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naučnom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proofErr w:type="gramStart"/>
      <w:r w:rsidRPr="009511A2">
        <w:rPr>
          <w:rFonts w:ascii="Cambria" w:hAnsi="Cambria" w:cs="Arial"/>
          <w:sz w:val="20"/>
          <w:szCs w:val="20"/>
        </w:rPr>
        <w:t>oblasti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72231062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</w:rPr>
      </w:pPr>
      <w:proofErr w:type="spellStart"/>
      <w:r w:rsidRPr="009511A2">
        <w:rPr>
          <w:rFonts w:ascii="Cambria" w:hAnsi="Cambria" w:cs="Arial"/>
          <w:sz w:val="20"/>
          <w:szCs w:val="20"/>
        </w:rPr>
        <w:t>Listu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objavljenih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naučnih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9511A2">
        <w:rPr>
          <w:rFonts w:ascii="Cambria" w:hAnsi="Cambria" w:cs="Arial"/>
          <w:sz w:val="20"/>
          <w:szCs w:val="20"/>
        </w:rPr>
        <w:t>radova</w:t>
      </w:r>
      <w:proofErr w:type="spellEnd"/>
      <w:r w:rsidRPr="009511A2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31543F">
        <w:rPr>
          <w:rFonts w:ascii="Cambria" w:hAnsi="Cambria" w:cs="Arial"/>
          <w:sz w:val="20"/>
          <w:szCs w:val="20"/>
          <w:u w:val="single"/>
        </w:rPr>
        <w:t>kao</w:t>
      </w:r>
      <w:proofErr w:type="spellEnd"/>
      <w:r w:rsidRPr="0031543F">
        <w:rPr>
          <w:rFonts w:ascii="Cambria" w:hAnsi="Cambria" w:cs="Arial"/>
          <w:sz w:val="20"/>
          <w:szCs w:val="20"/>
          <w:u w:val="single"/>
        </w:rPr>
        <w:t xml:space="preserve"> </w:t>
      </w:r>
      <w:proofErr w:type="spellStart"/>
      <w:r w:rsidRPr="0031543F">
        <w:rPr>
          <w:rFonts w:ascii="Cambria" w:hAnsi="Cambria" w:cs="Arial"/>
          <w:sz w:val="20"/>
          <w:szCs w:val="20"/>
          <w:u w:val="single"/>
        </w:rPr>
        <w:t>i</w:t>
      </w:r>
      <w:proofErr w:type="spellEnd"/>
      <w:r w:rsidRPr="0031543F">
        <w:rPr>
          <w:rFonts w:ascii="Cambria" w:hAnsi="Cambria" w:cs="Arial"/>
          <w:sz w:val="20"/>
          <w:szCs w:val="20"/>
          <w:u w:val="single"/>
        </w:rPr>
        <w:t xml:space="preserve"> same </w:t>
      </w:r>
      <w:proofErr w:type="spellStart"/>
      <w:proofErr w:type="gramStart"/>
      <w:r w:rsidRPr="0031543F">
        <w:rPr>
          <w:rFonts w:ascii="Cambria" w:hAnsi="Cambria" w:cs="Arial"/>
          <w:sz w:val="20"/>
          <w:szCs w:val="20"/>
          <w:u w:val="single"/>
        </w:rPr>
        <w:t>radove</w:t>
      </w:r>
      <w:proofErr w:type="spellEnd"/>
      <w:r w:rsidRPr="009511A2">
        <w:rPr>
          <w:rFonts w:ascii="Cambria" w:hAnsi="Cambria" w:cs="Arial"/>
          <w:sz w:val="20"/>
          <w:szCs w:val="20"/>
        </w:rPr>
        <w:t>;</w:t>
      </w:r>
      <w:proofErr w:type="gramEnd"/>
    </w:p>
    <w:p w14:paraId="46387218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Dokaz da su radovi objavljeni;</w:t>
      </w:r>
    </w:p>
    <w:p w14:paraId="7E7DCB2C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Izvod iz matične knjige rođenih–original ili ovjerenu fotokopiju;</w:t>
      </w:r>
    </w:p>
    <w:p w14:paraId="3AE849A0" w14:textId="77777777" w:rsidR="00A5044A" w:rsidRPr="009511A2" w:rsidRDefault="00A5044A" w:rsidP="00BB54FC">
      <w:pPr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de-DE"/>
        </w:rPr>
      </w:pPr>
      <w:r w:rsidRPr="009511A2">
        <w:rPr>
          <w:rFonts w:ascii="Cambria" w:hAnsi="Cambria" w:cs="Arial"/>
          <w:sz w:val="20"/>
          <w:szCs w:val="20"/>
          <w:lang w:val="de-DE"/>
        </w:rPr>
        <w:t>Uvjerenje o državljanstvu–original ili ovjerenu fotokopiju.</w:t>
      </w:r>
    </w:p>
    <w:p w14:paraId="4CEA848E" w14:textId="7C5D55AA" w:rsidR="00A432FC" w:rsidRDefault="00571C55" w:rsidP="00A5044A">
      <w:pPr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380F25">
        <w:rPr>
          <w:rFonts w:asciiTheme="majorHAnsi" w:hAnsiTheme="majorHAnsi" w:cs="Arial"/>
          <w:color w:val="000000"/>
          <w:sz w:val="20"/>
          <w:szCs w:val="20"/>
          <w:lang w:val="de-DE"/>
        </w:rPr>
        <w:t xml:space="preserve">    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D08E5"/>
    <w:rsid w:val="001E3872"/>
    <w:rsid w:val="001E7C1D"/>
    <w:rsid w:val="0020186B"/>
    <w:rsid w:val="002100F7"/>
    <w:rsid w:val="002227BC"/>
    <w:rsid w:val="0023608A"/>
    <w:rsid w:val="0024261D"/>
    <w:rsid w:val="0024658B"/>
    <w:rsid w:val="00260B77"/>
    <w:rsid w:val="00273A92"/>
    <w:rsid w:val="0028226D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13FB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94967"/>
    <w:rsid w:val="003A6157"/>
    <w:rsid w:val="003C2AF4"/>
    <w:rsid w:val="003C3909"/>
    <w:rsid w:val="003C7781"/>
    <w:rsid w:val="003C77A4"/>
    <w:rsid w:val="003E31E7"/>
    <w:rsid w:val="003E63ED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71C55"/>
    <w:rsid w:val="00585167"/>
    <w:rsid w:val="005A181A"/>
    <w:rsid w:val="005A19C7"/>
    <w:rsid w:val="005B70EB"/>
    <w:rsid w:val="005C1BC3"/>
    <w:rsid w:val="005C68CF"/>
    <w:rsid w:val="005E0F3F"/>
    <w:rsid w:val="005E3FE0"/>
    <w:rsid w:val="005E5BF2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17"/>
    <w:rsid w:val="00723AA1"/>
    <w:rsid w:val="00725654"/>
    <w:rsid w:val="0073565F"/>
    <w:rsid w:val="007428CF"/>
    <w:rsid w:val="00745222"/>
    <w:rsid w:val="0074623F"/>
    <w:rsid w:val="00750AE8"/>
    <w:rsid w:val="0075714B"/>
    <w:rsid w:val="00761102"/>
    <w:rsid w:val="007770B3"/>
    <w:rsid w:val="0078200E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120ED"/>
    <w:rsid w:val="00B45EDB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B54FC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83139"/>
    <w:rsid w:val="00C91918"/>
    <w:rsid w:val="00C932F3"/>
    <w:rsid w:val="00CA322B"/>
    <w:rsid w:val="00CB164D"/>
    <w:rsid w:val="00CB2818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4B0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117</cp:revision>
  <cp:lastPrinted>2019-03-08T11:00:00Z</cp:lastPrinted>
  <dcterms:created xsi:type="dcterms:W3CDTF">2018-02-07T12:37:00Z</dcterms:created>
  <dcterms:modified xsi:type="dcterms:W3CDTF">2022-02-15T15:04:00Z</dcterms:modified>
</cp:coreProperties>
</file>