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  <w:bookmarkStart w:id="0" w:name="_GoBack"/>
      <w:bookmarkEnd w:id="0"/>
    </w:p>
    <w:p w:rsidR="00834DC1" w:rsidRDefault="00A5221B" w:rsidP="004240D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Na osnovu Odluka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Pr="008A35CD">
        <w:rPr>
          <w:sz w:val="20"/>
          <w:szCs w:val="20"/>
        </w:rPr>
        <w:t>02-1-</w:t>
      </w:r>
      <w:r w:rsidR="008052D4">
        <w:rPr>
          <w:sz w:val="20"/>
          <w:szCs w:val="20"/>
        </w:rPr>
        <w:t>803/4-21 od  17.11</w:t>
      </w:r>
      <w:r w:rsidR="00AA29A2">
        <w:rPr>
          <w:sz w:val="20"/>
          <w:szCs w:val="20"/>
        </w:rPr>
        <w:t>.2021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031284">
        <w:rPr>
          <w:bCs/>
          <w:sz w:val="20"/>
          <w:szCs w:val="20"/>
        </w:rPr>
        <w:t xml:space="preserve"> </w:t>
      </w:r>
      <w:r w:rsidR="001840D8">
        <w:rPr>
          <w:bCs/>
          <w:sz w:val="20"/>
          <w:szCs w:val="20"/>
        </w:rPr>
        <w:t xml:space="preserve"> od</w:t>
      </w:r>
      <w:r w:rsidR="0024160F">
        <w:rPr>
          <w:bCs/>
          <w:sz w:val="20"/>
          <w:szCs w:val="20"/>
        </w:rPr>
        <w:t xml:space="preserve"> 22.12</w:t>
      </w:r>
      <w:r w:rsidR="00C72A63">
        <w:rPr>
          <w:bCs/>
          <w:sz w:val="20"/>
          <w:szCs w:val="20"/>
        </w:rPr>
        <w:t>.</w:t>
      </w:r>
      <w:r w:rsidR="004240D6">
        <w:rPr>
          <w:bCs/>
          <w:sz w:val="20"/>
          <w:szCs w:val="20"/>
        </w:rPr>
        <w:t>2021. godine</w:t>
      </w:r>
    </w:p>
    <w:p w:rsidR="004240D6" w:rsidRDefault="004240D6" w:rsidP="004240D6">
      <w:pPr>
        <w:rPr>
          <w:bCs/>
          <w:sz w:val="20"/>
          <w:szCs w:val="20"/>
        </w:rPr>
      </w:pPr>
    </w:p>
    <w:p w:rsidR="004240D6" w:rsidRPr="004240D6" w:rsidRDefault="004240D6" w:rsidP="004240D6">
      <w:pPr>
        <w:rPr>
          <w:sz w:val="20"/>
          <w:szCs w:val="20"/>
        </w:rPr>
      </w:pPr>
    </w:p>
    <w:p w:rsidR="00834DC1" w:rsidRPr="004A1FF8" w:rsidRDefault="00834DC1" w:rsidP="001840D8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  <w:r w:rsidR="001840D8">
        <w:rPr>
          <w:b/>
          <w:bCs/>
          <w:sz w:val="22"/>
          <w:szCs w:val="22"/>
        </w:rPr>
        <w:t xml:space="preserve"> -</w:t>
      </w: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za izbor u akademska zvanja:</w:t>
      </w:r>
    </w:p>
    <w:p w:rsidR="00834DC1" w:rsidRDefault="00834DC1" w:rsidP="00834DC1">
      <w:pPr>
        <w:jc w:val="center"/>
        <w:rPr>
          <w:b/>
          <w:bCs/>
        </w:rPr>
      </w:pPr>
    </w:p>
    <w:p w:rsidR="00AA29A2" w:rsidRDefault="001840D8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Umjetničko</w:t>
      </w:r>
      <w:r w:rsidR="008052D4">
        <w:rPr>
          <w:b/>
          <w:sz w:val="20"/>
          <w:szCs w:val="20"/>
        </w:rPr>
        <w:t>-nastavno zvanja</w:t>
      </w:r>
      <w:r w:rsidR="00AA29A2" w:rsidRPr="00AA29A2">
        <w:rPr>
          <w:b/>
          <w:sz w:val="20"/>
          <w:szCs w:val="20"/>
        </w:rPr>
        <w:t>:</w:t>
      </w:r>
    </w:p>
    <w:p w:rsidR="00AA29A2" w:rsidRDefault="00AA29A2" w:rsidP="00D41DBD">
      <w:pPr>
        <w:jc w:val="both"/>
        <w:rPr>
          <w:b/>
          <w:sz w:val="20"/>
          <w:szCs w:val="20"/>
        </w:rPr>
      </w:pPr>
    </w:p>
    <w:p w:rsidR="00D4375E" w:rsidRPr="00D4375E" w:rsidRDefault="00D4375E" w:rsidP="00D41DBD">
      <w:pPr>
        <w:numPr>
          <w:ilvl w:val="0"/>
          <w:numId w:val="4"/>
        </w:numPr>
        <w:jc w:val="both"/>
        <w:rPr>
          <w:rFonts w:ascii="Garamond" w:hAnsi="Garamond"/>
          <w:b/>
          <w:sz w:val="20"/>
          <w:szCs w:val="20"/>
        </w:rPr>
      </w:pPr>
      <w:r w:rsidRPr="00D4375E">
        <w:rPr>
          <w:rFonts w:ascii="Garamond" w:hAnsi="Garamond"/>
          <w:b/>
          <w:sz w:val="20"/>
          <w:szCs w:val="20"/>
        </w:rPr>
        <w:t xml:space="preserve">Oblast dirigovanje </w:t>
      </w:r>
      <w:r w:rsidRPr="00D4375E">
        <w:rPr>
          <w:rFonts w:ascii="Garamond" w:hAnsi="Garamond"/>
          <w:sz w:val="20"/>
          <w:szCs w:val="20"/>
        </w:rPr>
        <w:t xml:space="preserve">(Dirigovanje I-X , Hor I-VIII, Orkestar I-X, Osnovi dirigovanja I-IV, Sviranje partitura I-VIII, Korepeticija muzičkog djela I-VI,   Metodika dirigovanja I-IX, Muzički studij opernih uloga I-VIII,Metodička i pedagoška praksa) </w:t>
      </w:r>
      <w:r w:rsidRPr="00D4375E">
        <w:rPr>
          <w:rFonts w:ascii="Garamond" w:hAnsi="Garamond"/>
          <w:b/>
          <w:sz w:val="20"/>
          <w:szCs w:val="20"/>
        </w:rPr>
        <w:t xml:space="preserve">–vanredni profesor - 1 izvršilac </w:t>
      </w:r>
    </w:p>
    <w:p w:rsidR="00D4375E" w:rsidRPr="00D4375E" w:rsidRDefault="00D4375E" w:rsidP="00D41DBD">
      <w:pPr>
        <w:jc w:val="both"/>
        <w:rPr>
          <w:rFonts w:ascii="Garamond" w:hAnsi="Garamond"/>
          <w:b/>
          <w:sz w:val="20"/>
          <w:szCs w:val="20"/>
        </w:rPr>
      </w:pPr>
    </w:p>
    <w:p w:rsidR="00D4375E" w:rsidRPr="00D4375E" w:rsidRDefault="00D4375E" w:rsidP="00D41DBD">
      <w:pPr>
        <w:numPr>
          <w:ilvl w:val="0"/>
          <w:numId w:val="4"/>
        </w:numPr>
        <w:jc w:val="both"/>
        <w:rPr>
          <w:rFonts w:ascii="Garamond" w:hAnsi="Garamond"/>
          <w:b/>
          <w:sz w:val="20"/>
          <w:szCs w:val="20"/>
        </w:rPr>
      </w:pPr>
      <w:r w:rsidRPr="00D4375E">
        <w:rPr>
          <w:rFonts w:ascii="Garamond" w:hAnsi="Garamond"/>
          <w:b/>
          <w:sz w:val="20"/>
          <w:szCs w:val="20"/>
        </w:rPr>
        <w:t xml:space="preserve">Oblast dirigovanje </w:t>
      </w:r>
      <w:r w:rsidRPr="00D4375E">
        <w:rPr>
          <w:rFonts w:ascii="Garamond" w:hAnsi="Garamond"/>
          <w:sz w:val="20"/>
          <w:szCs w:val="20"/>
        </w:rPr>
        <w:t>(Dirigovanje I-X , Hor I-VIII, Orkestar I-X, Osnovi dirigovanja I-IV, Sviranje partitura I-VIII, Korepeticija muzičkog djela I-VI,  Metodika dirigovanja I-IX, Muzički studij opernih uloga I-VIII,  Metodička i pedagoška praksa)</w:t>
      </w:r>
      <w:r w:rsidRPr="00D4375E">
        <w:rPr>
          <w:rFonts w:ascii="Garamond" w:hAnsi="Garamond"/>
          <w:b/>
          <w:sz w:val="20"/>
          <w:szCs w:val="20"/>
        </w:rPr>
        <w:t xml:space="preserve"> –docent - 1 izvršilac </w:t>
      </w:r>
    </w:p>
    <w:p w:rsidR="00D4375E" w:rsidRPr="00D4375E" w:rsidRDefault="00D4375E" w:rsidP="00D41DBD">
      <w:pPr>
        <w:jc w:val="both"/>
        <w:rPr>
          <w:rFonts w:ascii="Garamond" w:hAnsi="Garamond"/>
          <w:b/>
          <w:sz w:val="20"/>
          <w:szCs w:val="20"/>
        </w:rPr>
      </w:pPr>
    </w:p>
    <w:p w:rsidR="00D4375E" w:rsidRPr="00D4375E" w:rsidRDefault="00D4375E" w:rsidP="00D41DBD">
      <w:pPr>
        <w:numPr>
          <w:ilvl w:val="0"/>
          <w:numId w:val="4"/>
        </w:numPr>
        <w:jc w:val="both"/>
        <w:rPr>
          <w:rFonts w:ascii="Garamond" w:hAnsi="Garamond"/>
          <w:b/>
          <w:sz w:val="20"/>
          <w:szCs w:val="20"/>
        </w:rPr>
      </w:pPr>
      <w:r w:rsidRPr="00D4375E">
        <w:rPr>
          <w:rFonts w:ascii="Garamond" w:hAnsi="Garamond"/>
          <w:b/>
          <w:sz w:val="20"/>
          <w:szCs w:val="20"/>
        </w:rPr>
        <w:t xml:space="preserve">Oblast solo pjevanje </w:t>
      </w:r>
      <w:r w:rsidRPr="00D4375E">
        <w:rPr>
          <w:rFonts w:ascii="Garamond" w:hAnsi="Garamond"/>
          <w:sz w:val="20"/>
          <w:szCs w:val="20"/>
        </w:rPr>
        <w:t>(Solo pjevanje I-X,  Osnovi vok. tehnike I-II, Scenski studio opernih uloga I-VIII, Ples i pokret u operi I-II, Metodika solo pjevanja I–VI i Metodička i pegagoška praksa)</w:t>
      </w:r>
      <w:r w:rsidRPr="00D4375E">
        <w:rPr>
          <w:rFonts w:ascii="Garamond" w:hAnsi="Garamond"/>
          <w:b/>
          <w:sz w:val="20"/>
          <w:szCs w:val="20"/>
        </w:rPr>
        <w:t xml:space="preserve"> – vanredni profesor – 1 izvršilac</w:t>
      </w:r>
    </w:p>
    <w:p w:rsidR="00D4375E" w:rsidRPr="00D4375E" w:rsidRDefault="00D4375E" w:rsidP="00D41DBD">
      <w:pPr>
        <w:jc w:val="both"/>
        <w:rPr>
          <w:rFonts w:ascii="Garamond" w:hAnsi="Garamond"/>
          <w:b/>
          <w:sz w:val="20"/>
          <w:szCs w:val="20"/>
        </w:rPr>
      </w:pPr>
    </w:p>
    <w:p w:rsidR="00D4375E" w:rsidRPr="00D4375E" w:rsidRDefault="00D4375E" w:rsidP="00D41DBD">
      <w:pPr>
        <w:numPr>
          <w:ilvl w:val="0"/>
          <w:numId w:val="4"/>
        </w:numPr>
        <w:jc w:val="both"/>
        <w:rPr>
          <w:rFonts w:ascii="Garamond" w:hAnsi="Garamond"/>
          <w:b/>
          <w:bCs/>
          <w:iCs/>
          <w:sz w:val="20"/>
          <w:szCs w:val="20"/>
        </w:rPr>
      </w:pPr>
      <w:r w:rsidRPr="00D4375E">
        <w:rPr>
          <w:rFonts w:ascii="Garamond" w:hAnsi="Garamond"/>
          <w:b/>
          <w:sz w:val="20"/>
          <w:szCs w:val="20"/>
        </w:rPr>
        <w:t>O</w:t>
      </w:r>
      <w:r w:rsidRPr="00D4375E">
        <w:rPr>
          <w:rFonts w:ascii="Garamond" w:hAnsi="Garamond"/>
          <w:b/>
          <w:bCs/>
          <w:iCs/>
          <w:sz w:val="20"/>
          <w:szCs w:val="20"/>
        </w:rPr>
        <w:t xml:space="preserve">blast klavir glavni predmet zanimanja </w:t>
      </w:r>
      <w:r w:rsidRPr="00D4375E">
        <w:rPr>
          <w:rFonts w:ascii="Garamond" w:hAnsi="Garamond"/>
          <w:sz w:val="20"/>
          <w:szCs w:val="20"/>
        </w:rPr>
        <w:t>(Klavir glavni predmet zanimanja I-X, Metodika nastave klavira i praktikum I-II, Metodika nastave klavira I-X, Klavir, literatura i interpretpretacija I-II, Korepeticija I-VI, Sviranje s lista I-II, Historija i razvoj pijanizma I-II, Metodička i pedagoška praksa)–</w:t>
      </w:r>
      <w:r w:rsidRPr="00D4375E">
        <w:rPr>
          <w:rFonts w:ascii="Garamond" w:hAnsi="Garamond"/>
          <w:b/>
          <w:sz w:val="20"/>
          <w:szCs w:val="20"/>
        </w:rPr>
        <w:t xml:space="preserve"> viši asistent - 1 izvršilac </w:t>
      </w:r>
    </w:p>
    <w:p w:rsidR="00D4375E" w:rsidRPr="00D4375E" w:rsidRDefault="00D4375E" w:rsidP="00D41DBD">
      <w:pPr>
        <w:jc w:val="both"/>
        <w:rPr>
          <w:rFonts w:ascii="Garamond" w:hAnsi="Garamond"/>
          <w:b/>
          <w:bCs/>
          <w:iCs/>
          <w:sz w:val="20"/>
          <w:szCs w:val="20"/>
        </w:rPr>
      </w:pPr>
    </w:p>
    <w:p w:rsidR="00D4375E" w:rsidRPr="00D4375E" w:rsidRDefault="00D4375E" w:rsidP="00D41DBD">
      <w:pPr>
        <w:numPr>
          <w:ilvl w:val="0"/>
          <w:numId w:val="4"/>
        </w:numPr>
        <w:jc w:val="both"/>
        <w:rPr>
          <w:rFonts w:ascii="Garamond" w:hAnsi="Garamond"/>
          <w:b/>
          <w:bCs/>
          <w:iCs/>
          <w:sz w:val="20"/>
          <w:szCs w:val="20"/>
        </w:rPr>
      </w:pPr>
      <w:r w:rsidRPr="00D4375E">
        <w:rPr>
          <w:rFonts w:ascii="Garamond" w:hAnsi="Garamond"/>
          <w:b/>
          <w:bCs/>
          <w:iCs/>
          <w:sz w:val="20"/>
          <w:szCs w:val="20"/>
        </w:rPr>
        <w:t xml:space="preserve">Oblast viola </w:t>
      </w:r>
      <w:r w:rsidRPr="00D4375E">
        <w:rPr>
          <w:rFonts w:ascii="Garamond" w:hAnsi="Garamond"/>
          <w:bCs/>
          <w:iCs/>
          <w:sz w:val="20"/>
          <w:szCs w:val="20"/>
        </w:rPr>
        <w:t>(Viola I-X,  Metodika nastave viole i praktikum I-IV, Kamerna muzika za gudače I-X, Metodika nastave viole I-X,  Metodička i pedagoška praksa)</w:t>
      </w:r>
      <w:r w:rsidRPr="00D4375E">
        <w:rPr>
          <w:rFonts w:ascii="Garamond" w:hAnsi="Garamond"/>
          <w:b/>
          <w:bCs/>
          <w:iCs/>
          <w:sz w:val="20"/>
          <w:szCs w:val="20"/>
        </w:rPr>
        <w:t xml:space="preserve"> - viši asistent – 1 izvršilac</w:t>
      </w:r>
    </w:p>
    <w:p w:rsidR="00D4375E" w:rsidRPr="00D4375E" w:rsidRDefault="00D4375E" w:rsidP="00D41DBD">
      <w:pPr>
        <w:jc w:val="both"/>
        <w:rPr>
          <w:rFonts w:ascii="Garamond" w:hAnsi="Garamond"/>
          <w:b/>
          <w:bCs/>
          <w:iCs/>
          <w:sz w:val="20"/>
          <w:szCs w:val="20"/>
        </w:rPr>
      </w:pPr>
    </w:p>
    <w:p w:rsidR="00D4375E" w:rsidRPr="00D4375E" w:rsidRDefault="00D4375E" w:rsidP="00D41DBD">
      <w:pPr>
        <w:numPr>
          <w:ilvl w:val="0"/>
          <w:numId w:val="4"/>
        </w:numPr>
        <w:jc w:val="both"/>
        <w:rPr>
          <w:rFonts w:ascii="Garamond" w:hAnsi="Garamond"/>
          <w:bCs/>
          <w:iCs/>
          <w:sz w:val="20"/>
          <w:szCs w:val="20"/>
        </w:rPr>
      </w:pPr>
      <w:r w:rsidRPr="00D4375E">
        <w:rPr>
          <w:rFonts w:ascii="Garamond" w:hAnsi="Garamond"/>
          <w:b/>
          <w:bCs/>
          <w:iCs/>
          <w:sz w:val="20"/>
          <w:szCs w:val="20"/>
        </w:rPr>
        <w:t xml:space="preserve">Oblast violina </w:t>
      </w:r>
      <w:r w:rsidRPr="00D4375E">
        <w:rPr>
          <w:rFonts w:ascii="Garamond" w:hAnsi="Garamond"/>
          <w:bCs/>
          <w:iCs/>
          <w:sz w:val="20"/>
          <w:szCs w:val="20"/>
        </w:rPr>
        <w:t>(Violina I-X,  Metodika nastave violine i praktikum I-IV, Kamerna muzika za gudače I-X, Metodika nastave violine I-X, Metodička i pedagoška praksa) –viši asistent – 1 izvršilac</w:t>
      </w:r>
    </w:p>
    <w:p w:rsidR="00D4375E" w:rsidRPr="00D4375E" w:rsidRDefault="00D4375E" w:rsidP="00D41DBD">
      <w:pPr>
        <w:jc w:val="both"/>
        <w:rPr>
          <w:rFonts w:ascii="Garamond" w:hAnsi="Garamond"/>
          <w:b/>
          <w:bCs/>
          <w:iCs/>
          <w:sz w:val="20"/>
          <w:szCs w:val="20"/>
        </w:rPr>
      </w:pPr>
    </w:p>
    <w:p w:rsidR="00D4375E" w:rsidRPr="00D4375E" w:rsidRDefault="00D4375E" w:rsidP="00D41DBD">
      <w:pPr>
        <w:numPr>
          <w:ilvl w:val="0"/>
          <w:numId w:val="4"/>
        </w:numPr>
        <w:jc w:val="both"/>
        <w:rPr>
          <w:rFonts w:ascii="Garamond" w:hAnsi="Garamond"/>
          <w:b/>
          <w:bCs/>
          <w:iCs/>
          <w:sz w:val="20"/>
          <w:szCs w:val="20"/>
        </w:rPr>
      </w:pPr>
      <w:r w:rsidRPr="00D4375E">
        <w:rPr>
          <w:rFonts w:ascii="Garamond" w:hAnsi="Garamond"/>
          <w:b/>
          <w:bCs/>
          <w:iCs/>
          <w:sz w:val="20"/>
          <w:szCs w:val="20"/>
        </w:rPr>
        <w:t xml:space="preserve">Oblast flauta </w:t>
      </w:r>
      <w:r w:rsidRPr="00D4375E">
        <w:rPr>
          <w:rFonts w:ascii="Garamond" w:hAnsi="Garamond"/>
          <w:bCs/>
          <w:iCs/>
          <w:sz w:val="20"/>
          <w:szCs w:val="20"/>
        </w:rPr>
        <w:t>(Flauta I-X, Metodika nastave flaute i praktikum I-IV, Kamerna muzika za duvače I-X, Sviranje orkestarskih dionica I-VIII, Sviranje s lista i studij orkestarskih dionica I-VIII, Koncertna praksa I-VIII, Metodika flaute I-X, Metodička i pedagoška praksa)</w:t>
      </w:r>
      <w:r w:rsidRPr="00D4375E">
        <w:rPr>
          <w:rFonts w:ascii="Garamond" w:hAnsi="Garamond"/>
          <w:b/>
          <w:bCs/>
          <w:iCs/>
          <w:sz w:val="20"/>
          <w:szCs w:val="20"/>
        </w:rPr>
        <w:t xml:space="preserve"> - viši asistent – 1 izvršilac</w:t>
      </w:r>
    </w:p>
    <w:p w:rsidR="001840D8" w:rsidRPr="001840D8" w:rsidRDefault="001840D8" w:rsidP="001840D8">
      <w:pPr>
        <w:rPr>
          <w:rFonts w:ascii="Garamond" w:hAnsi="Garamond"/>
          <w:b/>
          <w:sz w:val="20"/>
          <w:szCs w:val="20"/>
        </w:rPr>
      </w:pPr>
    </w:p>
    <w:p w:rsidR="00AA29A2" w:rsidRPr="00AA29A2" w:rsidRDefault="00AA29A2" w:rsidP="00AA29A2">
      <w:pPr>
        <w:pStyle w:val="ListParagraph"/>
        <w:jc w:val="both"/>
        <w:rPr>
          <w:b/>
          <w:sz w:val="20"/>
          <w:szCs w:val="20"/>
        </w:rPr>
      </w:pPr>
    </w:p>
    <w:p w:rsidR="00834DC1" w:rsidRDefault="001D154A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Uvjeti za izbor u  </w:t>
      </w:r>
      <w:r w:rsidR="00C72A63">
        <w:rPr>
          <w:sz w:val="20"/>
          <w:szCs w:val="20"/>
        </w:rPr>
        <w:t>umjetničko</w:t>
      </w:r>
      <w:r w:rsidR="00006F76">
        <w:rPr>
          <w:sz w:val="20"/>
          <w:szCs w:val="20"/>
        </w:rPr>
        <w:t>-</w:t>
      </w:r>
      <w:r w:rsidR="004240D6">
        <w:rPr>
          <w:sz w:val="20"/>
          <w:szCs w:val="20"/>
        </w:rPr>
        <w:t>nastavno</w:t>
      </w:r>
      <w:r w:rsidR="00834DC1">
        <w:rPr>
          <w:sz w:val="20"/>
          <w:szCs w:val="20"/>
        </w:rPr>
        <w:t xml:space="preserve"> </w:t>
      </w:r>
      <w:r w:rsidR="00F54B73">
        <w:rPr>
          <w:sz w:val="20"/>
          <w:szCs w:val="20"/>
        </w:rPr>
        <w:t>zvanja</w:t>
      </w:r>
      <w:r w:rsidR="004240D6">
        <w:rPr>
          <w:sz w:val="20"/>
          <w:szCs w:val="20"/>
        </w:rPr>
        <w:t xml:space="preserve"> </w:t>
      </w:r>
      <w:r w:rsidR="00D4375E">
        <w:rPr>
          <w:sz w:val="20"/>
          <w:szCs w:val="20"/>
        </w:rPr>
        <w:t>vanrednog</w:t>
      </w:r>
      <w:r w:rsidR="00AA29A2">
        <w:rPr>
          <w:sz w:val="20"/>
          <w:szCs w:val="20"/>
        </w:rPr>
        <w:t xml:space="preserve"> profesora</w:t>
      </w:r>
      <w:r w:rsidR="00D4375E">
        <w:rPr>
          <w:sz w:val="20"/>
          <w:szCs w:val="20"/>
        </w:rPr>
        <w:t>, docenta i višeg asistenta</w:t>
      </w:r>
      <w:r w:rsidR="00AA29A2">
        <w:rPr>
          <w:sz w:val="20"/>
          <w:szCs w:val="20"/>
        </w:rPr>
        <w:t xml:space="preserve"> </w:t>
      </w:r>
      <w:r w:rsidR="00F54B73">
        <w:rPr>
          <w:sz w:val="20"/>
          <w:szCs w:val="20"/>
        </w:rPr>
        <w:t xml:space="preserve">  </w:t>
      </w:r>
      <w:r w:rsidR="00834DC1" w:rsidRPr="001D3A76">
        <w:rPr>
          <w:sz w:val="20"/>
          <w:szCs w:val="20"/>
        </w:rPr>
        <w:t xml:space="preserve"> </w:t>
      </w:r>
      <w:r w:rsidR="00740095">
        <w:rPr>
          <w:sz w:val="20"/>
          <w:szCs w:val="20"/>
        </w:rPr>
        <w:t>propisani</w:t>
      </w:r>
      <w:r w:rsidR="00834DC1" w:rsidRPr="001D3A76">
        <w:rPr>
          <w:sz w:val="20"/>
          <w:szCs w:val="20"/>
        </w:rPr>
        <w:t xml:space="preserve"> su čl. </w:t>
      </w:r>
      <w:r w:rsidR="00031284">
        <w:rPr>
          <w:sz w:val="20"/>
          <w:szCs w:val="20"/>
        </w:rPr>
        <w:t>9</w:t>
      </w:r>
      <w:r w:rsidR="00AD3513">
        <w:rPr>
          <w:sz w:val="20"/>
          <w:szCs w:val="20"/>
        </w:rPr>
        <w:t>7</w:t>
      </w:r>
      <w:r w:rsidR="00031284">
        <w:rPr>
          <w:sz w:val="20"/>
          <w:szCs w:val="20"/>
        </w:rPr>
        <w:t xml:space="preserve">. </w:t>
      </w:r>
      <w:r w:rsidR="00F54B73">
        <w:rPr>
          <w:sz w:val="20"/>
          <w:szCs w:val="20"/>
        </w:rPr>
        <w:t xml:space="preserve"> </w:t>
      </w:r>
      <w:r w:rsidR="00834DC1" w:rsidRPr="001D3A76">
        <w:rPr>
          <w:sz w:val="20"/>
          <w:szCs w:val="20"/>
        </w:rPr>
        <w:t xml:space="preserve">Zakona o visokom </w:t>
      </w:r>
      <w:r w:rsidR="00834DC1">
        <w:rPr>
          <w:sz w:val="20"/>
          <w:szCs w:val="20"/>
        </w:rPr>
        <w:t xml:space="preserve">obrazovanju </w:t>
      </w:r>
      <w:r w:rsidR="00834DC1" w:rsidRPr="001D3A76">
        <w:rPr>
          <w:sz w:val="20"/>
          <w:szCs w:val="20"/>
        </w:rPr>
        <w:t xml:space="preserve">("Službene novine Kantona Sarajevo" broj: </w:t>
      </w:r>
      <w:r w:rsidR="00834DC1">
        <w:rPr>
          <w:sz w:val="20"/>
          <w:szCs w:val="20"/>
        </w:rPr>
        <w:t>33/17</w:t>
      </w:r>
      <w:r w:rsidR="00740095">
        <w:rPr>
          <w:sz w:val="20"/>
          <w:szCs w:val="20"/>
        </w:rPr>
        <w:t xml:space="preserve">, </w:t>
      </w:r>
      <w:r w:rsidR="00831038">
        <w:rPr>
          <w:sz w:val="20"/>
          <w:szCs w:val="20"/>
        </w:rPr>
        <w:t>35/20</w:t>
      </w:r>
      <w:r w:rsidR="00740095">
        <w:rPr>
          <w:sz w:val="20"/>
          <w:szCs w:val="20"/>
        </w:rPr>
        <w:t xml:space="preserve"> i 40/20</w:t>
      </w:r>
      <w:r w:rsidR="00834DC1">
        <w:rPr>
          <w:sz w:val="20"/>
          <w:szCs w:val="20"/>
        </w:rPr>
        <w:t>)</w:t>
      </w:r>
      <w:r w:rsidR="00740095">
        <w:rPr>
          <w:sz w:val="20"/>
          <w:szCs w:val="20"/>
        </w:rPr>
        <w:t xml:space="preserve"> </w:t>
      </w:r>
      <w:r w:rsidR="00834DC1">
        <w:rPr>
          <w:sz w:val="20"/>
          <w:szCs w:val="20"/>
        </w:rPr>
        <w:t xml:space="preserve"> </w:t>
      </w:r>
      <w:r w:rsidR="00740095">
        <w:rPr>
          <w:sz w:val="20"/>
          <w:szCs w:val="20"/>
        </w:rPr>
        <w:t>kako slijedi:</w:t>
      </w:r>
    </w:p>
    <w:p w:rsidR="00006F76" w:rsidRDefault="00006F76" w:rsidP="00834DC1">
      <w:pPr>
        <w:jc w:val="both"/>
        <w:rPr>
          <w:sz w:val="20"/>
          <w:szCs w:val="20"/>
        </w:rPr>
      </w:pPr>
    </w:p>
    <w:p w:rsidR="00DE322B" w:rsidRPr="00F949AB" w:rsidRDefault="00DE322B" w:rsidP="00834DC1">
      <w:pPr>
        <w:jc w:val="both"/>
        <w:rPr>
          <w:sz w:val="20"/>
          <w:szCs w:val="20"/>
        </w:rPr>
      </w:pPr>
    </w:p>
    <w:p w:rsidR="00F949AB" w:rsidRDefault="00D4375E" w:rsidP="00834DC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vanredni</w:t>
      </w:r>
      <w:r w:rsidR="00DE322B" w:rsidRPr="00F949AB">
        <w:rPr>
          <w:b/>
          <w:sz w:val="20"/>
          <w:szCs w:val="20"/>
        </w:rPr>
        <w:t xml:space="preserve"> profesor:</w:t>
      </w:r>
      <w:r w:rsidR="00DE322B" w:rsidRPr="00F949AB">
        <w:rPr>
          <w:sz w:val="20"/>
          <w:szCs w:val="20"/>
        </w:rPr>
        <w:t xml:space="preserve"> stepen drugog ciklusa studija ili VII stepen po predbolonjskom sistemu studija, proveden najmanje jedan izborni period u zvanju </w:t>
      </w:r>
      <w:r>
        <w:rPr>
          <w:sz w:val="20"/>
          <w:szCs w:val="20"/>
        </w:rPr>
        <w:t>docenta</w:t>
      </w:r>
      <w:r w:rsidR="00DE322B" w:rsidRPr="00F949AB">
        <w:rPr>
          <w:sz w:val="20"/>
          <w:szCs w:val="20"/>
        </w:rPr>
        <w:t xml:space="preserve">, tri javno predstavljena </w:t>
      </w:r>
      <w:r>
        <w:rPr>
          <w:sz w:val="20"/>
          <w:szCs w:val="20"/>
        </w:rPr>
        <w:t>oblika umjetničkog stvaralaštva, priznanje za uspješno djelovanje u odgovarajućoj oblasti umjetnosti i pokazani rezultati u nastavnom radu;</w:t>
      </w:r>
    </w:p>
    <w:p w:rsidR="00D4375E" w:rsidRDefault="00D4375E" w:rsidP="00834DC1">
      <w:pPr>
        <w:jc w:val="both"/>
        <w:rPr>
          <w:sz w:val="20"/>
          <w:szCs w:val="20"/>
        </w:rPr>
      </w:pPr>
    </w:p>
    <w:p w:rsidR="00D4375E" w:rsidRDefault="00D4375E" w:rsidP="00834DC1">
      <w:pPr>
        <w:jc w:val="both"/>
        <w:rPr>
          <w:sz w:val="20"/>
          <w:szCs w:val="20"/>
        </w:rPr>
      </w:pPr>
      <w:r w:rsidRPr="00D4375E">
        <w:rPr>
          <w:b/>
          <w:sz w:val="20"/>
          <w:szCs w:val="20"/>
        </w:rPr>
        <w:t>docent:</w:t>
      </w:r>
      <w:r>
        <w:rPr>
          <w:b/>
          <w:sz w:val="20"/>
          <w:szCs w:val="20"/>
        </w:rPr>
        <w:t xml:space="preserve"> </w:t>
      </w:r>
      <w:r w:rsidRPr="00F949AB">
        <w:rPr>
          <w:sz w:val="20"/>
          <w:szCs w:val="20"/>
        </w:rPr>
        <w:t xml:space="preserve">stepen drugog ciklusa studija ili VII stepen po </w:t>
      </w:r>
      <w:r>
        <w:rPr>
          <w:sz w:val="20"/>
          <w:szCs w:val="20"/>
        </w:rPr>
        <w:t>predbolonjskom sistemu studija, dva</w:t>
      </w:r>
      <w:r w:rsidRPr="00F949AB">
        <w:rPr>
          <w:sz w:val="20"/>
          <w:szCs w:val="20"/>
        </w:rPr>
        <w:t xml:space="preserve"> javno predstavljena </w:t>
      </w:r>
      <w:r>
        <w:rPr>
          <w:sz w:val="20"/>
          <w:szCs w:val="20"/>
        </w:rPr>
        <w:t>oblika umjetničkog stvaralaštva, i pokazani rezultati u nastavnom radu;</w:t>
      </w:r>
    </w:p>
    <w:p w:rsidR="00D4375E" w:rsidRDefault="00D4375E" w:rsidP="00834DC1">
      <w:pPr>
        <w:jc w:val="both"/>
        <w:rPr>
          <w:sz w:val="20"/>
          <w:szCs w:val="20"/>
        </w:rPr>
      </w:pPr>
    </w:p>
    <w:p w:rsidR="00D4375E" w:rsidRDefault="00D4375E" w:rsidP="00834DC1">
      <w:pPr>
        <w:jc w:val="both"/>
        <w:rPr>
          <w:sz w:val="20"/>
          <w:szCs w:val="20"/>
        </w:rPr>
      </w:pPr>
      <w:r w:rsidRPr="00D4375E">
        <w:rPr>
          <w:b/>
          <w:sz w:val="20"/>
          <w:szCs w:val="20"/>
        </w:rPr>
        <w:t xml:space="preserve">viši asistent: </w:t>
      </w:r>
      <w:r w:rsidRPr="00F949AB">
        <w:rPr>
          <w:b/>
          <w:sz w:val="20"/>
          <w:szCs w:val="20"/>
        </w:rPr>
        <w:t>:</w:t>
      </w:r>
      <w:r w:rsidRPr="00F949AB">
        <w:rPr>
          <w:sz w:val="20"/>
          <w:szCs w:val="20"/>
        </w:rPr>
        <w:t xml:space="preserve"> stepen drugog ciklusa studija ili VII stepen po predbolonjskom sistemu studija, </w:t>
      </w:r>
      <w:r>
        <w:rPr>
          <w:sz w:val="20"/>
          <w:szCs w:val="20"/>
        </w:rPr>
        <w:t>jedan</w:t>
      </w:r>
      <w:r w:rsidRPr="00F949AB">
        <w:rPr>
          <w:sz w:val="20"/>
          <w:szCs w:val="20"/>
        </w:rPr>
        <w:t xml:space="preserve"> javn</w:t>
      </w:r>
      <w:r>
        <w:rPr>
          <w:sz w:val="20"/>
          <w:szCs w:val="20"/>
        </w:rPr>
        <w:t>o predstavljen</w:t>
      </w:r>
      <w:r w:rsidRPr="00F949AB">
        <w:rPr>
          <w:sz w:val="20"/>
          <w:szCs w:val="20"/>
        </w:rPr>
        <w:t xml:space="preserve"> </w:t>
      </w:r>
      <w:r>
        <w:rPr>
          <w:sz w:val="20"/>
          <w:szCs w:val="20"/>
        </w:rPr>
        <w:t>oblik umjetničkog stvaralaštva, proveden  jedan izborni period u zvanju asistenta.</w:t>
      </w:r>
    </w:p>
    <w:p w:rsidR="00D4375E" w:rsidRPr="00D4375E" w:rsidRDefault="00D4375E" w:rsidP="00834DC1">
      <w:pPr>
        <w:jc w:val="both"/>
        <w:rPr>
          <w:b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 xml:space="preserve">Akademsko osoblje zaključuje ugovor radu na vremenski period na koji je izabrano, izuzev redovnog profesora koji zaključuje ugovor o radu na neodređeno vrijeme. </w:t>
      </w:r>
    </w:p>
    <w:p w:rsidR="00006F76" w:rsidRDefault="00006F76" w:rsidP="00834DC1">
      <w:pPr>
        <w:jc w:val="both"/>
        <w:rPr>
          <w:sz w:val="20"/>
          <w:szCs w:val="20"/>
        </w:rPr>
      </w:pP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>Kandidati uz prijavu dostavljaju:</w:t>
      </w:r>
    </w:p>
    <w:p w:rsidR="00730A94" w:rsidRDefault="00730A94" w:rsidP="00730A94">
      <w:pPr>
        <w:pStyle w:val="BodyText"/>
        <w:rPr>
          <w:sz w:val="20"/>
          <w:szCs w:val="20"/>
        </w:rPr>
      </w:pPr>
      <w:r w:rsidRPr="00730A94">
        <w:rPr>
          <w:bCs w:val="0"/>
          <w:iCs w:val="0"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="00EB65CE" w:rsidRPr="00EB65CE">
        <w:rPr>
          <w:sz w:val="20"/>
          <w:szCs w:val="20"/>
        </w:rPr>
        <w:t>biografiju (C</w:t>
      </w:r>
      <w:r>
        <w:rPr>
          <w:sz w:val="20"/>
          <w:szCs w:val="20"/>
        </w:rPr>
        <w:t xml:space="preserve">V) i spisak objavljenih </w:t>
      </w:r>
      <w:r w:rsidR="00EB65CE" w:rsidRPr="00EB65CE">
        <w:rPr>
          <w:sz w:val="20"/>
          <w:szCs w:val="20"/>
        </w:rPr>
        <w:t xml:space="preserve">umjetničkih radova, programe javno predstavljenih oblika umjetničkog stvaralaštva, projekata, patenata ili originalnih metoda iz oblasti za koju se vrši izbor, </w:t>
      </w:r>
    </w:p>
    <w:p w:rsidR="00730A94" w:rsidRPr="00730A94" w:rsidRDefault="00730A94" w:rsidP="00730A9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b) kritike za umjetničke radove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c</w:t>
      </w:r>
      <w:r w:rsidR="00EB65CE" w:rsidRPr="00EB65CE">
        <w:rPr>
          <w:sz w:val="20"/>
          <w:szCs w:val="20"/>
        </w:rPr>
        <w:t>) diplomu i drugu dokumentaciju o stečenom obrazovanju,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d</w:t>
      </w:r>
      <w:r w:rsidR="00EB65CE" w:rsidRPr="00EB65CE">
        <w:rPr>
          <w:sz w:val="20"/>
          <w:szCs w:val="20"/>
        </w:rPr>
        <w:t xml:space="preserve">) podatke o nagradama i priznanjima u vezi sa odgovarajućom naučnom/umjetničkom oblasti, 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e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f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</w:p>
    <w:p w:rsidR="00834DC1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lastRenderedPageBreak/>
        <w:t>Uz pisani materijal, kandidat obavezno d</w:t>
      </w:r>
      <w:r>
        <w:rPr>
          <w:sz w:val="20"/>
          <w:szCs w:val="20"/>
        </w:rPr>
        <w:t>ostavlja i CD sa istim tekstom.</w:t>
      </w:r>
    </w:p>
    <w:p w:rsidR="00834DC1" w:rsidRPr="001D3A76" w:rsidRDefault="00834DC1" w:rsidP="00834DC1">
      <w:pPr>
        <w:pStyle w:val="BodyText"/>
        <w:ind w:left="720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MUZIČKA AKADEMIJA U SARAJEVU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31284"/>
    <w:rsid w:val="000728C6"/>
    <w:rsid w:val="00093F64"/>
    <w:rsid w:val="0012615C"/>
    <w:rsid w:val="00147C90"/>
    <w:rsid w:val="0017292D"/>
    <w:rsid w:val="0017552A"/>
    <w:rsid w:val="00175F6A"/>
    <w:rsid w:val="001840D8"/>
    <w:rsid w:val="001D154A"/>
    <w:rsid w:val="0021381A"/>
    <w:rsid w:val="00221221"/>
    <w:rsid w:val="00224D28"/>
    <w:rsid w:val="0024160F"/>
    <w:rsid w:val="002D343B"/>
    <w:rsid w:val="0033601D"/>
    <w:rsid w:val="00352447"/>
    <w:rsid w:val="0038479E"/>
    <w:rsid w:val="004240D6"/>
    <w:rsid w:val="004A1FF8"/>
    <w:rsid w:val="00605541"/>
    <w:rsid w:val="00730A94"/>
    <w:rsid w:val="00740095"/>
    <w:rsid w:val="00743445"/>
    <w:rsid w:val="007C41E4"/>
    <w:rsid w:val="008052D4"/>
    <w:rsid w:val="00831038"/>
    <w:rsid w:val="00834DC1"/>
    <w:rsid w:val="008A35CD"/>
    <w:rsid w:val="008B4751"/>
    <w:rsid w:val="008D56B1"/>
    <w:rsid w:val="0091379B"/>
    <w:rsid w:val="00A5221B"/>
    <w:rsid w:val="00AA29A2"/>
    <w:rsid w:val="00AD3513"/>
    <w:rsid w:val="00AE7B8D"/>
    <w:rsid w:val="00B23C6B"/>
    <w:rsid w:val="00BA2180"/>
    <w:rsid w:val="00BF6E26"/>
    <w:rsid w:val="00C442E6"/>
    <w:rsid w:val="00C72A63"/>
    <w:rsid w:val="00D41DBD"/>
    <w:rsid w:val="00D4375E"/>
    <w:rsid w:val="00D450BD"/>
    <w:rsid w:val="00D5144E"/>
    <w:rsid w:val="00DE322B"/>
    <w:rsid w:val="00E03396"/>
    <w:rsid w:val="00E47ACB"/>
    <w:rsid w:val="00E922EE"/>
    <w:rsid w:val="00EB0ED9"/>
    <w:rsid w:val="00EB65CE"/>
    <w:rsid w:val="00F06780"/>
    <w:rsid w:val="00F221A2"/>
    <w:rsid w:val="00F36A8D"/>
    <w:rsid w:val="00F54B73"/>
    <w:rsid w:val="00F9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512F9-2E4D-4CD7-A95C-82893C1B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2D10B-AE92-48AD-B5A7-647454BA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MAS1</cp:lastModifiedBy>
  <cp:revision>2</cp:revision>
  <cp:lastPrinted>2020-12-18T09:58:00Z</cp:lastPrinted>
  <dcterms:created xsi:type="dcterms:W3CDTF">2021-12-22T09:44:00Z</dcterms:created>
  <dcterms:modified xsi:type="dcterms:W3CDTF">2021-12-22T09:44:00Z</dcterms:modified>
</cp:coreProperties>
</file>