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odyText"/>
        <w:tabs>
          <w:tab w:val="right" w:leader="dot" w:pos="7513"/>
        </w:tabs>
        <w:spacing w:before="120"/>
        <w:jc w:val="both"/>
        <w:rPr>
          <w:rFonts w:asciiTheme="majorBidi" w:hAnsiTheme="majorBidi" w:cstheme="majorBidi"/>
          <w:b/>
          <w:szCs w:val="22"/>
          <w:lang w:val="bs-Latn-BA"/>
        </w:rPr>
      </w:pPr>
    </w:p>
    <w:p>
      <w:pPr>
        <w:rPr>
          <w:sz w:val="36"/>
          <w:szCs w:val="36"/>
          <w:lang w:val="hr-HR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 xml:space="preserve">Na osnovu člana 103. Zakona o visokom obrazovanju Kantona Sarajevo („Službene novine Kantona Sarajevo“, broj: 33/17), člana 201. Statuta Univerziteta u Sarajevu, br. 01-1093-3-1/18 od 28.11.2018. godine, Odluke Rijaseta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 xml:space="preserve">: 02-03-2-1763-5/21 od 10.06.2021. godine i Zaključka Upravnog odbora Univerziteta u Sarajevu o izmjeni i dopuni dinamičkog plana potreba raspisivanja konkursa za izbor u zvanje za studijsku 2020/2021. godini </w:t>
      </w:r>
      <w:proofErr w:type="spellStart"/>
      <w:r>
        <w:rPr>
          <w:lang w:val="bs-Latn-BA"/>
        </w:rPr>
        <w:t>br</w:t>
      </w:r>
      <w:proofErr w:type="spellEnd"/>
      <w:r>
        <w:rPr>
          <w:lang w:val="bs-Latn-BA"/>
        </w:rPr>
        <w:t>: 02-21-12/21 od 17.06.2021. godine, Saglasnosti Rijaseta broj</w:t>
      </w:r>
      <w:bookmarkStart w:id="0" w:name="_GoBack"/>
      <w:bookmarkEnd w:id="0"/>
      <w:r>
        <w:rPr>
          <w:lang w:val="bs-Latn-BA"/>
        </w:rPr>
        <w:t xml:space="preserve">: 02-03-2-2596-3/21 od 15.07.2021. godine  i Saglasnosti Senata, broj: 01-14-76/21 od 29.09.2021. godine, Fakultet islamskih nauka Univerziteta u Sarajevu raspisuje </w:t>
      </w:r>
    </w:p>
    <w:p>
      <w:pPr>
        <w:jc w:val="both"/>
        <w:rPr>
          <w:lang w:val="bs-Latn-BA"/>
        </w:rPr>
      </w:pPr>
    </w:p>
    <w:p>
      <w:pPr>
        <w:jc w:val="center"/>
        <w:rPr>
          <w:b/>
          <w:i/>
          <w:lang w:val="bs-Latn-BA"/>
        </w:rPr>
      </w:pPr>
      <w:r>
        <w:rPr>
          <w:b/>
          <w:i/>
          <w:lang w:val="bs-Latn-BA"/>
        </w:rPr>
        <w:t>K O N K U R S</w:t>
      </w:r>
    </w:p>
    <w:p>
      <w:pPr>
        <w:jc w:val="both"/>
      </w:pPr>
    </w:p>
    <w:p>
      <w:pPr>
        <w:pStyle w:val="ListParagraph"/>
        <w:numPr>
          <w:ilvl w:val="0"/>
          <w:numId w:val="21"/>
        </w:numPr>
        <w:jc w:val="both"/>
        <w:rPr>
          <w:b/>
          <w:i/>
          <w:lang w:val="bs-Latn-BA"/>
        </w:rPr>
      </w:pPr>
      <w:bookmarkStart w:id="1" w:name="_Hlk13149147"/>
      <w:proofErr w:type="spellStart"/>
      <w:r>
        <w:t>Izbor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akademskog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: </w:t>
      </w:r>
    </w:p>
    <w:p>
      <w:pPr>
        <w:pStyle w:val="ListParagraph"/>
        <w:jc w:val="both"/>
        <w:rPr>
          <w:b/>
          <w:i/>
          <w:lang w:val="bs-Latn-BA"/>
        </w:rPr>
      </w:pPr>
    </w:p>
    <w:p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proofErr w:type="spellStart"/>
      <w:r>
        <w:t>Nastavnik</w:t>
      </w:r>
      <w:proofErr w:type="spellEnd"/>
      <w:r>
        <w:t xml:space="preserve"> u </w:t>
      </w:r>
      <w:proofErr w:type="spellStart"/>
      <w:r>
        <w:t>zvanju</w:t>
      </w:r>
      <w:proofErr w:type="spellEnd"/>
      <w:r>
        <w:rPr>
          <w:lang w:val="bs-Latn-BA"/>
        </w:rPr>
        <w:t xml:space="preserve"> vanredni profesor za naučnu oblast Hadis, </w:t>
      </w:r>
      <w:r>
        <w:t xml:space="preserve">1 </w:t>
      </w:r>
      <w:proofErr w:type="spellStart"/>
      <w:r>
        <w:t>izvršilac</w:t>
      </w:r>
      <w:proofErr w:type="spellEnd"/>
      <w:r>
        <w:t xml:space="preserve"> (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>)</w:t>
      </w:r>
    </w:p>
    <w:p>
      <w:pPr>
        <w:jc w:val="both"/>
        <w:rPr>
          <w:b/>
          <w:i/>
          <w:lang w:val="bs-Latn-BA"/>
        </w:rPr>
      </w:pPr>
    </w:p>
    <w:p>
      <w:pPr>
        <w:rPr>
          <w:lang w:val="bs-Latn-BA"/>
        </w:rPr>
      </w:pPr>
      <w:r>
        <w:rPr>
          <w:b/>
          <w:i/>
          <w:lang w:val="bs-Latn-BA"/>
        </w:rPr>
        <w:t>Uvjeti:</w:t>
      </w:r>
      <w:r>
        <w:rPr>
          <w:lang w:val="bs-Latn-BA"/>
        </w:rPr>
        <w:t xml:space="preserve"> kandidati treba da ispunjavaju uvjete iz člana 96. stav 1. </w:t>
      </w:r>
      <w:proofErr w:type="spellStart"/>
      <w:r>
        <w:rPr>
          <w:lang w:val="bs-Latn-BA"/>
        </w:rPr>
        <w:t>tač</w:t>
      </w:r>
      <w:proofErr w:type="spellEnd"/>
      <w:r>
        <w:rPr>
          <w:lang w:val="bs-Latn-BA"/>
        </w:rPr>
        <w:t xml:space="preserve">. e) </w:t>
      </w:r>
    </w:p>
    <w:p>
      <w:pPr>
        <w:jc w:val="both"/>
        <w:rPr>
          <w:lang w:val="bs-Latn-BA"/>
        </w:rPr>
      </w:pPr>
      <w:r>
        <w:rPr>
          <w:lang w:val="bs-Latn-BA"/>
        </w:rPr>
        <w:t>Zakona o visokom obrazovanju Kantona Sarajevo („Službene novine Kantona Sarajevo“, broj: 33/17), te člana 194. stav 1. tačka e) Statuta Univerziteta u Sarajevu.</w:t>
      </w:r>
    </w:p>
    <w:p>
      <w:pPr>
        <w:jc w:val="both"/>
        <w:rPr>
          <w:lang w:val="bs-Latn-BA"/>
        </w:rPr>
      </w:pPr>
    </w:p>
    <w:p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 xml:space="preserve"> u </w:t>
      </w:r>
      <w:proofErr w:type="spellStart"/>
      <w:r>
        <w:t>akademsko</w:t>
      </w:r>
      <w:proofErr w:type="spellEnd"/>
      <w:r>
        <w:t xml:space="preserve"> </w:t>
      </w:r>
      <w:proofErr w:type="spellStart"/>
      <w:r>
        <w:t>zvanje</w:t>
      </w:r>
      <w:proofErr w:type="spellEnd"/>
      <w:r>
        <w:t xml:space="preserve">,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prilažu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203</w:t>
      </w:r>
      <w:bookmarkStart w:id="2" w:name="_Hlk13149715"/>
      <w:r>
        <w:rPr>
          <w:lang w:val="bs-Latn-BA"/>
        </w:rPr>
        <w:t xml:space="preserve">. </w:t>
      </w:r>
      <w:bookmarkEnd w:id="2"/>
      <w:proofErr w:type="spellStart"/>
      <w:r>
        <w:t>Statuta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  <w:r>
        <w:t xml:space="preserve">. </w:t>
      </w:r>
    </w:p>
    <w:bookmarkEnd w:id="1"/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Dokumenti se dostavljaju u originalu ili u ovjerenoj kopiji.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Konkurs ostaje otvoren 15 dana od dana objavljivanja.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Nepotpune i neblagovremene prijave neće se razmatrati.</w:t>
      </w:r>
    </w:p>
    <w:p>
      <w:pPr>
        <w:jc w:val="both"/>
        <w:rPr>
          <w:lang w:val="bs-Latn-BA"/>
        </w:rPr>
      </w:pPr>
    </w:p>
    <w:p>
      <w:pPr>
        <w:jc w:val="both"/>
        <w:rPr>
          <w:lang w:val="bs-Latn-BA"/>
        </w:rPr>
      </w:pPr>
      <w:r>
        <w:rPr>
          <w:lang w:val="bs-Latn-BA"/>
        </w:rPr>
        <w:t>Prijave se podnose na adresu: Fakultet islamskih nauka Univerziteta u Sarajevu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</w:t>
      </w:r>
      <w:proofErr w:type="spellStart"/>
      <w:r>
        <w:rPr>
          <w:lang w:val="bs-Latn-BA"/>
        </w:rPr>
        <w:t>Ćemerlina</w:t>
      </w:r>
      <w:proofErr w:type="spellEnd"/>
      <w:r>
        <w:rPr>
          <w:lang w:val="bs-Latn-BA"/>
        </w:rPr>
        <w:t xml:space="preserve"> 54, 71000 Sarajevo</w:t>
      </w:r>
    </w:p>
    <w:p>
      <w:pPr>
        <w:jc w:val="both"/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</w:p>
    <w:p/>
    <w:p/>
    <w:sectPr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i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i/>
        <w:sz w:val="18"/>
        <w:szCs w:val="18"/>
      </w:rPr>
      <w:t>–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i/>
        <w:sz w:val="18"/>
        <w:szCs w:val="18"/>
      </w:rPr>
      <w:t>–</w:t>
    </w:r>
    <w:r>
      <w:rPr>
        <w:rFonts w:ascii="Times" w:hAnsi="Times"/>
        <w:i/>
        <w:sz w:val="18"/>
        <w:szCs w:val="18"/>
      </w:rPr>
      <w:t xml:space="preserve"> Bosna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Hercegovina</w:t>
    </w:r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www.fin.ba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>e-mail: fin@fin.ba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14D8"/>
    <w:multiLevelType w:val="hybridMultilevel"/>
    <w:tmpl w:val="9F167C1E"/>
    <w:lvl w:ilvl="0" w:tplc="63F65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2" w15:restartNumberingAfterBreak="0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777D"/>
    <w:multiLevelType w:val="hybridMultilevel"/>
    <w:tmpl w:val="B48031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530FE"/>
    <w:multiLevelType w:val="hybridMultilevel"/>
    <w:tmpl w:val="62E0A526"/>
    <w:lvl w:ilvl="0" w:tplc="150245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8FC"/>
    <w:multiLevelType w:val="hybridMultilevel"/>
    <w:tmpl w:val="54BE6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B4DEF"/>
    <w:multiLevelType w:val="hybridMultilevel"/>
    <w:tmpl w:val="0936CDBE"/>
    <w:lvl w:ilvl="0" w:tplc="B17C81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D01C6"/>
    <w:multiLevelType w:val="hybridMultilevel"/>
    <w:tmpl w:val="0A50F304"/>
    <w:lvl w:ilvl="0" w:tplc="71AC658C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6" w15:restartNumberingAfterBreak="0">
    <w:nsid w:val="621B724E"/>
    <w:multiLevelType w:val="hybridMultilevel"/>
    <w:tmpl w:val="1466EA94"/>
    <w:lvl w:ilvl="0" w:tplc="F30CD4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505900"/>
    <w:multiLevelType w:val="hybridMultilevel"/>
    <w:tmpl w:val="7836171C"/>
    <w:lvl w:ilvl="0" w:tplc="EFE49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5"/>
  </w:num>
  <w:num w:numId="13">
    <w:abstractNumId w:val="15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6"/>
  </w:num>
  <w:num w:numId="15">
    <w:abstractNumId w:val="17"/>
  </w:num>
  <w:num w:numId="16">
    <w:abstractNumId w:val="12"/>
  </w:num>
  <w:num w:numId="17">
    <w:abstractNumId w:val="11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ECBB2E-CD29-4BED-9DC9-DF69F5BB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935"/>
      </w:tabs>
      <w:jc w:val="center"/>
      <w:outlineLvl w:val="1"/>
    </w:pPr>
    <w:rPr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32"/>
      <w:szCs w:val="24"/>
      <w:lang w:val="hr-HR"/>
    </w:rPr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"/>
    <w:rPr>
      <w:rFonts w:ascii="Comic Sans MS" w:hAnsi="Comic Sans MS"/>
      <w:lang w:val="hr-BA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F402-DBAC-456C-9735-719BF94F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emina.muderizovic</cp:lastModifiedBy>
  <cp:revision>2</cp:revision>
  <cp:lastPrinted>2019-09-12T07:14:00Z</cp:lastPrinted>
  <dcterms:created xsi:type="dcterms:W3CDTF">2021-10-06T10:12:00Z</dcterms:created>
  <dcterms:modified xsi:type="dcterms:W3CDTF">2021-10-06T10:12:00Z</dcterms:modified>
</cp:coreProperties>
</file>