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70E85" w14:textId="77777777" w:rsidR="00424EF7" w:rsidRPr="00424EF7" w:rsidRDefault="00424EF7" w:rsidP="00424EF7">
      <w:pPr>
        <w:spacing w:after="160" w:line="256" w:lineRule="auto"/>
        <w:jc w:val="center"/>
        <w:rPr>
          <w:rFonts w:eastAsia="Calibri" w:cs="Times New Roman"/>
          <w:b/>
          <w:bCs/>
          <w:i/>
          <w:iCs/>
          <w:szCs w:val="24"/>
          <w:lang w:val="bs-Latn-BA"/>
        </w:rPr>
      </w:pPr>
      <w:bookmarkStart w:id="0" w:name="_Hlk68700793"/>
      <w:r w:rsidRPr="00424EF7">
        <w:rPr>
          <w:rFonts w:eastAsia="Calibri" w:cs="Times New Roman"/>
          <w:b/>
          <w:bCs/>
          <w:i/>
          <w:iCs/>
          <w:szCs w:val="24"/>
          <w:lang w:val="bs-Latn-BA"/>
        </w:rPr>
        <w:t>PITANJA, LISTA PROPISA I LITERATURE ZA PISMENI I USMENI ISPIT ZA PRIJEM U RADNI ODNOS NA RADNO MJESTO</w:t>
      </w:r>
    </w:p>
    <w:p w14:paraId="16B4EDBE" w14:textId="643C9B14" w:rsidR="00424EF7" w:rsidRPr="00051344" w:rsidRDefault="00424EF7" w:rsidP="00424EF7">
      <w:pPr>
        <w:spacing w:after="160" w:line="256" w:lineRule="auto"/>
        <w:jc w:val="center"/>
        <w:rPr>
          <w:rFonts w:eastAsia="Calibri" w:cs="Times New Roman"/>
          <w:b/>
          <w:bCs/>
          <w:i/>
          <w:iCs/>
          <w:szCs w:val="24"/>
          <w:lang w:val="bs-Latn-BA"/>
        </w:rPr>
      </w:pPr>
      <w:bookmarkStart w:id="1" w:name="_GoBack"/>
      <w:r w:rsidRPr="00051344">
        <w:rPr>
          <w:rFonts w:eastAsia="Calibri" w:cs="Times New Roman"/>
          <w:b/>
          <w:bCs/>
          <w:i/>
          <w:iCs/>
          <w:szCs w:val="24"/>
          <w:lang w:val="bs-Latn-BA"/>
        </w:rPr>
        <w:t xml:space="preserve">STRUČNI SARADNIK ZA </w:t>
      </w:r>
      <w:bookmarkEnd w:id="0"/>
      <w:r w:rsidRPr="00051344">
        <w:rPr>
          <w:rFonts w:eastAsia="Calibri" w:cs="Times New Roman"/>
          <w:b/>
          <w:bCs/>
          <w:i/>
          <w:iCs/>
          <w:szCs w:val="24"/>
          <w:lang w:val="bs-Latn-BA"/>
        </w:rPr>
        <w:t>OSIGURANJE KVALITETA</w:t>
      </w:r>
    </w:p>
    <w:p w14:paraId="36115B61" w14:textId="77777777" w:rsidR="00424EF7" w:rsidRPr="00424EF7" w:rsidRDefault="00424EF7" w:rsidP="00424EF7">
      <w:pPr>
        <w:spacing w:after="160" w:line="256" w:lineRule="auto"/>
        <w:jc w:val="center"/>
        <w:rPr>
          <w:rFonts w:eastAsia="Calibri" w:cs="Times New Roman"/>
          <w:b/>
          <w:bCs/>
          <w:i/>
          <w:iCs/>
          <w:szCs w:val="24"/>
          <w:lang w:val="bs-Latn-BA"/>
        </w:rPr>
      </w:pPr>
      <w:bookmarkStart w:id="2" w:name="_Hlk76289653"/>
      <w:bookmarkEnd w:id="1"/>
      <w:r w:rsidRPr="00424EF7">
        <w:rPr>
          <w:rFonts w:eastAsia="Calibri" w:cs="Times New Roman"/>
          <w:b/>
          <w:bCs/>
          <w:i/>
          <w:iCs/>
          <w:szCs w:val="24"/>
          <w:lang w:val="bs-Latn-BA"/>
        </w:rPr>
        <w:t>(Objava Javnog oglasa 5.7.2021. godine)</w:t>
      </w:r>
    </w:p>
    <w:bookmarkEnd w:id="2"/>
    <w:p w14:paraId="534E95C6" w14:textId="77777777" w:rsidR="00424EF7" w:rsidRDefault="00424EF7">
      <w:pPr>
        <w:rPr>
          <w:lang w:val="bs-Latn-BA"/>
        </w:rPr>
      </w:pPr>
    </w:p>
    <w:p w14:paraId="7F120782" w14:textId="6B8F099C" w:rsidR="00424EF7" w:rsidRDefault="00424EF7" w:rsidP="00424EF7">
      <w:pPr>
        <w:ind w:firstLine="360"/>
        <w:rPr>
          <w:b/>
          <w:bCs/>
          <w:i/>
          <w:iCs/>
        </w:rPr>
      </w:pPr>
      <w:r w:rsidRPr="00424EF7">
        <w:rPr>
          <w:b/>
          <w:bCs/>
          <w:i/>
          <w:iCs/>
        </w:rPr>
        <w:t>I PITANJ</w:t>
      </w:r>
      <w:r>
        <w:rPr>
          <w:b/>
          <w:bCs/>
          <w:i/>
          <w:iCs/>
        </w:rPr>
        <w:t>A</w:t>
      </w:r>
    </w:p>
    <w:p w14:paraId="69708EF2" w14:textId="77777777" w:rsidR="00424EF7" w:rsidRPr="00424EF7" w:rsidRDefault="00424EF7" w:rsidP="00424EF7">
      <w:pPr>
        <w:ind w:firstLine="360"/>
        <w:rPr>
          <w:b/>
          <w:bCs/>
          <w:i/>
          <w:iCs/>
        </w:rPr>
      </w:pPr>
    </w:p>
    <w:p w14:paraId="77F49009" w14:textId="1349359E" w:rsidR="00E742DC" w:rsidRPr="00E742DC" w:rsidRDefault="00E742DC" w:rsidP="00E742DC">
      <w:pPr>
        <w:numPr>
          <w:ilvl w:val="0"/>
          <w:numId w:val="2"/>
        </w:numPr>
        <w:rPr>
          <w:lang w:val="bs-Latn-BA"/>
        </w:rPr>
      </w:pPr>
      <w:r w:rsidRPr="00E742DC">
        <w:rPr>
          <w:lang w:val="bs-Latn-BA"/>
        </w:rPr>
        <w:t>Statut Univerziteta u Sarajevu</w:t>
      </w:r>
    </w:p>
    <w:p w14:paraId="1020E198" w14:textId="5617BB21" w:rsidR="00E742DC" w:rsidRDefault="00424EF7" w:rsidP="00E742DC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 xml:space="preserve">Oblasti </w:t>
      </w:r>
      <w:r w:rsidR="00E742DC" w:rsidRPr="00E742DC">
        <w:rPr>
          <w:lang w:val="bs-Latn-BA"/>
        </w:rPr>
        <w:t>Statut</w:t>
      </w:r>
      <w:r>
        <w:rPr>
          <w:lang w:val="bs-Latn-BA"/>
        </w:rPr>
        <w:t xml:space="preserve">a </w:t>
      </w:r>
      <w:r w:rsidR="00E742DC" w:rsidRPr="00E742DC">
        <w:rPr>
          <w:lang w:val="bs-Latn-BA"/>
        </w:rPr>
        <w:t>Univerziteta u Sarajevu</w:t>
      </w:r>
    </w:p>
    <w:p w14:paraId="058976EB" w14:textId="44000243" w:rsidR="00E26353" w:rsidRPr="00E26353" w:rsidRDefault="00E26353" w:rsidP="00E26353">
      <w:pPr>
        <w:pStyle w:val="ListParagraph"/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O</w:t>
      </w:r>
      <w:r w:rsidRPr="00E26353">
        <w:rPr>
          <w:lang w:val="bs-Latn-BA"/>
        </w:rPr>
        <w:t>dgovor</w:t>
      </w:r>
      <w:r>
        <w:rPr>
          <w:lang w:val="bs-Latn-BA"/>
        </w:rPr>
        <w:t>nost</w:t>
      </w:r>
      <w:r w:rsidRPr="00E26353">
        <w:rPr>
          <w:lang w:val="bs-Latn-BA"/>
        </w:rPr>
        <w:t xml:space="preserve"> Univerzitet</w:t>
      </w:r>
      <w:r>
        <w:rPr>
          <w:lang w:val="bs-Latn-BA"/>
        </w:rPr>
        <w:t>a</w:t>
      </w:r>
      <w:r w:rsidRPr="00E26353">
        <w:rPr>
          <w:lang w:val="bs-Latn-BA"/>
        </w:rPr>
        <w:t xml:space="preserve"> u Sarajevu</w:t>
      </w:r>
    </w:p>
    <w:p w14:paraId="447BA48C" w14:textId="3180986E" w:rsidR="00E742DC" w:rsidRPr="00E742DC" w:rsidRDefault="00424EF7" w:rsidP="00E742DC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S</w:t>
      </w:r>
      <w:r w:rsidR="00E742DC" w:rsidRPr="00E742DC">
        <w:rPr>
          <w:lang w:val="bs-Latn-BA"/>
        </w:rPr>
        <w:t xml:space="preserve">upsidijarna primjena relevantnih propisa </w:t>
      </w:r>
      <w:r>
        <w:rPr>
          <w:lang w:val="bs-Latn-BA"/>
        </w:rPr>
        <w:t>Statuta</w:t>
      </w:r>
    </w:p>
    <w:p w14:paraId="705DB2E2" w14:textId="420280E1" w:rsidR="00E742DC" w:rsidRPr="00E742DC" w:rsidRDefault="00424EF7" w:rsidP="00E742DC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D</w:t>
      </w:r>
      <w:r w:rsidR="00E742DC" w:rsidRPr="00E742DC">
        <w:rPr>
          <w:lang w:val="bs-Latn-BA"/>
        </w:rPr>
        <w:t>an Univerziteta u Sarajevu</w:t>
      </w:r>
    </w:p>
    <w:p w14:paraId="1270166C" w14:textId="084AEA18" w:rsidR="00E742DC" w:rsidRPr="00E742DC" w:rsidRDefault="00424EF7" w:rsidP="00E742DC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O</w:t>
      </w:r>
      <w:r w:rsidR="00E742DC" w:rsidRPr="00E742DC">
        <w:rPr>
          <w:lang w:val="bs-Latn-BA"/>
        </w:rPr>
        <w:t xml:space="preserve">snivač Univerziteta u Sarajevu </w:t>
      </w:r>
    </w:p>
    <w:p w14:paraId="58801D01" w14:textId="15C6F3C9" w:rsidR="00424EF7" w:rsidRDefault="00424EF7" w:rsidP="00FC7AB4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D</w:t>
      </w:r>
      <w:r w:rsidRPr="00424EF7">
        <w:rPr>
          <w:lang w:val="bs-Latn-BA"/>
        </w:rPr>
        <w:t xml:space="preserve">jelovanje organizacionih jedinica Univerziteta u Sarajevu </w:t>
      </w:r>
    </w:p>
    <w:p w14:paraId="57D70961" w14:textId="0F0F496A" w:rsidR="00E742DC" w:rsidRPr="00424EF7" w:rsidRDefault="00424EF7" w:rsidP="00FC7AB4">
      <w:pPr>
        <w:numPr>
          <w:ilvl w:val="0"/>
          <w:numId w:val="2"/>
        </w:numPr>
        <w:rPr>
          <w:lang w:val="bs-Latn-BA"/>
        </w:rPr>
      </w:pPr>
      <w:r w:rsidRPr="00424EF7">
        <w:rPr>
          <w:lang w:val="bs-Latn-BA"/>
        </w:rPr>
        <w:t>N</w:t>
      </w:r>
      <w:r w:rsidR="00E742DC" w:rsidRPr="00424EF7">
        <w:rPr>
          <w:lang w:val="bs-Latn-BA"/>
        </w:rPr>
        <w:t>epovrediv prostor Univerziteta u Sarajevu</w:t>
      </w:r>
    </w:p>
    <w:p w14:paraId="3AFB43C5" w14:textId="77777777" w:rsidR="00E26353" w:rsidRPr="00E26353" w:rsidRDefault="00E26353" w:rsidP="00E26353">
      <w:pPr>
        <w:numPr>
          <w:ilvl w:val="0"/>
          <w:numId w:val="2"/>
        </w:numPr>
        <w:rPr>
          <w:lang w:val="bs-Latn-BA"/>
        </w:rPr>
      </w:pPr>
      <w:r w:rsidRPr="00E26353">
        <w:rPr>
          <w:lang w:val="bs-Latn-BA"/>
        </w:rPr>
        <w:t>Akreditacija visokoškolske ustanove i vrste akreditacije</w:t>
      </w:r>
    </w:p>
    <w:p w14:paraId="5463A7CB" w14:textId="77777777" w:rsidR="00E26353" w:rsidRPr="00E26353" w:rsidRDefault="00E26353" w:rsidP="00E26353">
      <w:pPr>
        <w:numPr>
          <w:ilvl w:val="0"/>
          <w:numId w:val="2"/>
        </w:numPr>
        <w:rPr>
          <w:lang w:val="bs-Latn-BA"/>
        </w:rPr>
      </w:pPr>
      <w:r w:rsidRPr="00E26353">
        <w:rPr>
          <w:lang w:val="bs-Latn-BA"/>
        </w:rPr>
        <w:t>Postupak akreditacije UNSA</w:t>
      </w:r>
    </w:p>
    <w:p w14:paraId="0E28FEAD" w14:textId="77777777" w:rsidR="00E26353" w:rsidRPr="00E26353" w:rsidRDefault="00E26353" w:rsidP="00E26353">
      <w:pPr>
        <w:numPr>
          <w:ilvl w:val="0"/>
          <w:numId w:val="2"/>
        </w:numPr>
        <w:rPr>
          <w:lang w:val="bs-Latn-BA"/>
        </w:rPr>
      </w:pPr>
      <w:r w:rsidRPr="00E26353">
        <w:rPr>
          <w:lang w:val="bs-Latn-BA"/>
        </w:rPr>
        <w:t>Reakreditacija UNSA</w:t>
      </w:r>
    </w:p>
    <w:p w14:paraId="2F69F605" w14:textId="3B518961" w:rsidR="00E742DC" w:rsidRPr="00E742DC" w:rsidRDefault="00424EF7" w:rsidP="00E742DC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Z</w:t>
      </w:r>
      <w:r w:rsidR="00E742DC" w:rsidRPr="00E742DC">
        <w:rPr>
          <w:lang w:val="bs-Latn-BA"/>
        </w:rPr>
        <w:t>nak Univerziteta u Sarajevu</w:t>
      </w:r>
    </w:p>
    <w:p w14:paraId="3F8334C2" w14:textId="63E2DC88" w:rsidR="00E742DC" w:rsidRPr="00E742DC" w:rsidRDefault="00424EF7" w:rsidP="00E742DC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D</w:t>
      </w:r>
      <w:r w:rsidR="00E742DC" w:rsidRPr="00E742DC">
        <w:rPr>
          <w:lang w:val="bs-Latn-BA"/>
        </w:rPr>
        <w:t xml:space="preserve">jelatnosti Univerziteta </w:t>
      </w:r>
      <w:r>
        <w:rPr>
          <w:lang w:val="bs-Latn-BA"/>
        </w:rPr>
        <w:t>u Sarajevu</w:t>
      </w:r>
    </w:p>
    <w:p w14:paraId="10C838D6" w14:textId="1BFEF034" w:rsidR="00E742DC" w:rsidRPr="00E742DC" w:rsidRDefault="00424EF7" w:rsidP="00E742DC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Sastav i organizacija Univerziteta u Sarajevu</w:t>
      </w:r>
    </w:p>
    <w:p w14:paraId="38AB245A" w14:textId="11256E14" w:rsidR="00E742DC" w:rsidRPr="00E742DC" w:rsidRDefault="00424EF7" w:rsidP="00E742DC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T</w:t>
      </w:r>
      <w:r w:rsidR="00E742DC" w:rsidRPr="00E742DC">
        <w:rPr>
          <w:lang w:val="bs-Latn-BA"/>
        </w:rPr>
        <w:t>ijela Univerziteta u Sarajevu</w:t>
      </w:r>
    </w:p>
    <w:p w14:paraId="2FB0A611" w14:textId="6CB6B2FD" w:rsidR="00E742DC" w:rsidRPr="00E742DC" w:rsidRDefault="00424EF7" w:rsidP="00E742DC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Senat Univerziteta u Sarajevu</w:t>
      </w:r>
    </w:p>
    <w:p w14:paraId="6779207D" w14:textId="55D70EC6" w:rsidR="00E742DC" w:rsidRDefault="00E742DC" w:rsidP="00E742DC">
      <w:pPr>
        <w:numPr>
          <w:ilvl w:val="0"/>
          <w:numId w:val="2"/>
        </w:numPr>
        <w:rPr>
          <w:lang w:val="bs-Latn-BA"/>
        </w:rPr>
      </w:pPr>
      <w:r w:rsidRPr="00E742DC">
        <w:rPr>
          <w:lang w:val="bs-Latn-BA"/>
        </w:rPr>
        <w:t xml:space="preserve">Stručna i savjetodavna tijela Univerziteta </w:t>
      </w:r>
      <w:r w:rsidR="00424EF7">
        <w:rPr>
          <w:lang w:val="bs-Latn-BA"/>
        </w:rPr>
        <w:t>u Sarajevu</w:t>
      </w:r>
      <w:r w:rsidRPr="00E742DC">
        <w:rPr>
          <w:lang w:val="bs-Latn-BA"/>
        </w:rPr>
        <w:t xml:space="preserve"> </w:t>
      </w:r>
    </w:p>
    <w:p w14:paraId="0B01F9D2" w14:textId="77777777" w:rsidR="00424EF7" w:rsidRDefault="00424EF7" w:rsidP="00E742DC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P</w:t>
      </w:r>
      <w:r w:rsidRPr="00424EF7">
        <w:rPr>
          <w:lang w:val="bs-Latn-BA"/>
        </w:rPr>
        <w:t>redmet regulisanja Pravilnik</w:t>
      </w:r>
      <w:r>
        <w:rPr>
          <w:lang w:val="bs-Latn-BA"/>
        </w:rPr>
        <w:t>a</w:t>
      </w:r>
      <w:r w:rsidRPr="00424EF7">
        <w:rPr>
          <w:lang w:val="bs-Latn-BA"/>
        </w:rPr>
        <w:t xml:space="preserve"> o radu </w:t>
      </w:r>
      <w:r>
        <w:rPr>
          <w:lang w:val="bs-Latn-BA"/>
        </w:rPr>
        <w:t>U</w:t>
      </w:r>
      <w:r w:rsidRPr="00424EF7">
        <w:rPr>
          <w:lang w:val="bs-Latn-BA"/>
        </w:rPr>
        <w:t>niverziteta u Sarajevu</w:t>
      </w:r>
    </w:p>
    <w:p w14:paraId="365EAF07" w14:textId="406872C5" w:rsidR="00424EF7" w:rsidRDefault="00E26353" w:rsidP="00E742DC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 xml:space="preserve">Zaključenje </w:t>
      </w:r>
      <w:r w:rsidR="00424EF7">
        <w:rPr>
          <w:lang w:val="bs-Latn-BA"/>
        </w:rPr>
        <w:t>U</w:t>
      </w:r>
      <w:r w:rsidR="00424EF7" w:rsidRPr="00424EF7">
        <w:rPr>
          <w:lang w:val="bs-Latn-BA"/>
        </w:rPr>
        <w:t>govor</w:t>
      </w:r>
      <w:r>
        <w:rPr>
          <w:lang w:val="bs-Latn-BA"/>
        </w:rPr>
        <w:t>a</w:t>
      </w:r>
      <w:r w:rsidR="00424EF7" w:rsidRPr="00424EF7">
        <w:rPr>
          <w:lang w:val="bs-Latn-BA"/>
        </w:rPr>
        <w:t xml:space="preserve"> o radu</w:t>
      </w:r>
    </w:p>
    <w:p w14:paraId="3E7BEC60" w14:textId="2FAE70E1" w:rsidR="00424EF7" w:rsidRPr="00424EF7" w:rsidRDefault="00424EF7" w:rsidP="00E742DC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C</w:t>
      </w:r>
      <w:r w:rsidRPr="00424EF7">
        <w:rPr>
          <w:lang w:val="bs-Latn-BA"/>
        </w:rPr>
        <w:t xml:space="preserve">ilj </w:t>
      </w:r>
      <w:r w:rsidRPr="00424EF7">
        <w:t>i svrha sistema osiguranja i upravljanja kvalitetom</w:t>
      </w:r>
    </w:p>
    <w:p w14:paraId="1F12FAF1" w14:textId="01AB74AF" w:rsidR="00424EF7" w:rsidRPr="00424EF7" w:rsidRDefault="00424EF7" w:rsidP="00E742DC">
      <w:pPr>
        <w:numPr>
          <w:ilvl w:val="0"/>
          <w:numId w:val="2"/>
        </w:numPr>
        <w:rPr>
          <w:lang w:val="bs-Latn-BA"/>
        </w:rPr>
      </w:pPr>
      <w:r w:rsidRPr="00424EF7">
        <w:t>Područja unutrašnjeg osiguranja, unapređenja i vrednovanja kvaliteta</w:t>
      </w:r>
    </w:p>
    <w:p w14:paraId="291177AC" w14:textId="79E46CD3" w:rsidR="00424EF7" w:rsidRPr="00424EF7" w:rsidRDefault="00424EF7" w:rsidP="00E742DC">
      <w:pPr>
        <w:numPr>
          <w:ilvl w:val="0"/>
          <w:numId w:val="2"/>
        </w:numPr>
        <w:rPr>
          <w:lang w:val="bs-Latn-BA"/>
        </w:rPr>
      </w:pPr>
      <w:r w:rsidRPr="00424EF7">
        <w:lastRenderedPageBreak/>
        <w:t>Organizacija sistema osiguranja i upravljanja kvalitetom</w:t>
      </w:r>
      <w:r w:rsidR="00F60832" w:rsidRPr="00F60832">
        <w:rPr>
          <w:lang w:val="bs-Latn-BA"/>
        </w:rPr>
        <w:t xml:space="preserve"> </w:t>
      </w:r>
      <w:r w:rsidR="00F60832" w:rsidRPr="000B6705">
        <w:rPr>
          <w:lang w:val="bs-Latn-BA"/>
        </w:rPr>
        <w:t>na Univerzitetu</w:t>
      </w:r>
    </w:p>
    <w:p w14:paraId="33340F44" w14:textId="3C836984" w:rsidR="00424EF7" w:rsidRPr="00424EF7" w:rsidRDefault="00424EF7" w:rsidP="00E742DC">
      <w:pPr>
        <w:numPr>
          <w:ilvl w:val="0"/>
          <w:numId w:val="2"/>
        </w:numPr>
        <w:rPr>
          <w:lang w:val="bs-Latn-BA"/>
        </w:rPr>
      </w:pPr>
      <w:r w:rsidRPr="00424EF7">
        <w:t>Odbor za upravljanje kvalitetom</w:t>
      </w:r>
    </w:p>
    <w:p w14:paraId="7A597CA3" w14:textId="7A7ACF38" w:rsidR="00E742DC" w:rsidRPr="00424EF7" w:rsidRDefault="00424EF7" w:rsidP="00594966">
      <w:pPr>
        <w:numPr>
          <w:ilvl w:val="0"/>
          <w:numId w:val="2"/>
        </w:numPr>
        <w:rPr>
          <w:lang w:val="bs-Latn-BA"/>
        </w:rPr>
      </w:pPr>
      <w:r w:rsidRPr="00424EF7">
        <w:t>Poslovnik o radu Odbora za upravljanje kvalitetom</w:t>
      </w:r>
    </w:p>
    <w:p w14:paraId="7141A4E9" w14:textId="3C7CCE62" w:rsidR="00B81D05" w:rsidRPr="00E26353" w:rsidRDefault="00424EF7" w:rsidP="004E4274">
      <w:pPr>
        <w:numPr>
          <w:ilvl w:val="0"/>
          <w:numId w:val="2"/>
        </w:numPr>
        <w:rPr>
          <w:lang w:val="bs-Latn-BA"/>
        </w:rPr>
      </w:pPr>
      <w:r w:rsidRPr="00424EF7">
        <w:t>Sistem upravljanja kvalitetom –  sistem osiguranja i upravljanja kvaliteto</w:t>
      </w:r>
      <w:r w:rsidR="00E26353">
        <w:t>m</w:t>
      </w:r>
    </w:p>
    <w:p w14:paraId="788CF826" w14:textId="2C3CBD2F" w:rsidR="000B6705" w:rsidRDefault="00E26353" w:rsidP="000B6705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O</w:t>
      </w:r>
      <w:r w:rsidRPr="000B6705">
        <w:rPr>
          <w:lang w:val="bs-Latn-BA"/>
        </w:rPr>
        <w:t>vlašten</w:t>
      </w:r>
      <w:r>
        <w:rPr>
          <w:lang w:val="bs-Latn-BA"/>
        </w:rPr>
        <w:t>je</w:t>
      </w:r>
      <w:r w:rsidRPr="000B6705">
        <w:rPr>
          <w:lang w:val="bs-Latn-BA"/>
        </w:rPr>
        <w:t xml:space="preserve"> zamjene</w:t>
      </w:r>
      <w:r>
        <w:rPr>
          <w:lang w:val="bs-Latn-BA"/>
        </w:rPr>
        <w:t xml:space="preserve"> u slučaju odsustva</w:t>
      </w:r>
      <w:r w:rsidRPr="000B6705">
        <w:rPr>
          <w:lang w:val="bs-Latn-BA"/>
        </w:rPr>
        <w:t xml:space="preserve"> Rektora Univerziteta u Sarajevu</w:t>
      </w:r>
    </w:p>
    <w:p w14:paraId="5318C390" w14:textId="45058550" w:rsidR="000B6705" w:rsidRPr="000B6705" w:rsidRDefault="00E26353" w:rsidP="000B6705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K</w:t>
      </w:r>
      <w:r w:rsidRPr="000B6705">
        <w:rPr>
          <w:lang w:val="bs-Latn-BA"/>
        </w:rPr>
        <w:t>lasificiranost djelatnosti Univerziteta u Sarajev</w:t>
      </w:r>
      <w:r>
        <w:rPr>
          <w:lang w:val="bs-Latn-BA"/>
        </w:rPr>
        <w:t>u</w:t>
      </w:r>
    </w:p>
    <w:p w14:paraId="68200656" w14:textId="12A7D24F" w:rsidR="000B6705" w:rsidRPr="000B6705" w:rsidRDefault="00E26353" w:rsidP="00E26353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Z</w:t>
      </w:r>
      <w:r w:rsidR="000B6705" w:rsidRPr="000B6705">
        <w:rPr>
          <w:lang w:val="bs-Latn-BA"/>
        </w:rPr>
        <w:t>aštit</w:t>
      </w:r>
      <w:r>
        <w:rPr>
          <w:lang w:val="bs-Latn-BA"/>
        </w:rPr>
        <w:t>a</w:t>
      </w:r>
      <w:r w:rsidR="000B6705" w:rsidRPr="000B6705">
        <w:rPr>
          <w:lang w:val="bs-Latn-BA"/>
        </w:rPr>
        <w:t xml:space="preserve"> na radu</w:t>
      </w:r>
    </w:p>
    <w:p w14:paraId="2AB8D4DD" w14:textId="3CF855A4" w:rsidR="000B6705" w:rsidRPr="000B6705" w:rsidRDefault="00F60832" w:rsidP="00E26353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Oblasti</w:t>
      </w:r>
      <w:r w:rsidR="000B6705" w:rsidRPr="000B6705">
        <w:rPr>
          <w:lang w:val="bs-Latn-BA"/>
        </w:rPr>
        <w:t xml:space="preserve"> Praviln</w:t>
      </w:r>
      <w:r>
        <w:rPr>
          <w:lang w:val="bs-Latn-BA"/>
        </w:rPr>
        <w:t>ika</w:t>
      </w:r>
      <w:r w:rsidR="000B6705" w:rsidRPr="000B6705">
        <w:rPr>
          <w:lang w:val="bs-Latn-BA"/>
        </w:rPr>
        <w:t xml:space="preserve"> o sistemu osiguranja kvalitetom UNSA?</w:t>
      </w:r>
    </w:p>
    <w:p w14:paraId="0CBBD578" w14:textId="6EAB8679" w:rsidR="000B6705" w:rsidRPr="000B6705" w:rsidRDefault="00F60832" w:rsidP="00E26353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Propisi kojima je uređeno</w:t>
      </w:r>
      <w:r w:rsidR="000B6705" w:rsidRPr="000B6705">
        <w:rPr>
          <w:lang w:val="bs-Latn-BA"/>
        </w:rPr>
        <w:t xml:space="preserve"> osigura</w:t>
      </w:r>
      <w:r>
        <w:rPr>
          <w:lang w:val="bs-Latn-BA"/>
        </w:rPr>
        <w:t>nje</w:t>
      </w:r>
      <w:r w:rsidR="000B6705" w:rsidRPr="000B6705">
        <w:rPr>
          <w:lang w:val="bs-Latn-BA"/>
        </w:rPr>
        <w:t xml:space="preserve"> kvalitet</w:t>
      </w:r>
      <w:r>
        <w:rPr>
          <w:lang w:val="bs-Latn-BA"/>
        </w:rPr>
        <w:t>a</w:t>
      </w:r>
      <w:r w:rsidR="000B6705" w:rsidRPr="000B6705">
        <w:rPr>
          <w:lang w:val="bs-Latn-BA"/>
        </w:rPr>
        <w:t xml:space="preserve"> Univerziteta u Sarajevu</w:t>
      </w:r>
    </w:p>
    <w:p w14:paraId="189163BC" w14:textId="67830780" w:rsidR="000B6705" w:rsidRPr="000B6705" w:rsidRDefault="00E26353" w:rsidP="00E26353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P</w:t>
      </w:r>
      <w:r w:rsidR="000B6705" w:rsidRPr="000B6705">
        <w:rPr>
          <w:lang w:val="bs-Latn-BA"/>
        </w:rPr>
        <w:t>ostup</w:t>
      </w:r>
      <w:r>
        <w:rPr>
          <w:lang w:val="bs-Latn-BA"/>
        </w:rPr>
        <w:t>ci</w:t>
      </w:r>
      <w:r w:rsidR="000B6705" w:rsidRPr="000B6705">
        <w:rPr>
          <w:lang w:val="bs-Latn-BA"/>
        </w:rPr>
        <w:t xml:space="preserve"> samoprocjenjivanja i ocjene kvaliteta na Univerzitetu</w:t>
      </w:r>
    </w:p>
    <w:p w14:paraId="06A903A0" w14:textId="5C740BD1" w:rsidR="000B6705" w:rsidRPr="000B6705" w:rsidRDefault="00F60832" w:rsidP="00E26353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N</w:t>
      </w:r>
      <w:r w:rsidR="000B6705" w:rsidRPr="000B6705">
        <w:rPr>
          <w:lang w:val="bs-Latn-BA"/>
        </w:rPr>
        <w:t>adležn</w:t>
      </w:r>
      <w:r>
        <w:rPr>
          <w:lang w:val="bs-Latn-BA"/>
        </w:rPr>
        <w:t>ost</w:t>
      </w:r>
      <w:r w:rsidR="000B6705" w:rsidRPr="000B6705">
        <w:rPr>
          <w:lang w:val="bs-Latn-BA"/>
        </w:rPr>
        <w:t xml:space="preserve"> za akreditiranje visokoškolske ustano</w:t>
      </w:r>
      <w:r>
        <w:rPr>
          <w:lang w:val="bs-Latn-BA"/>
        </w:rPr>
        <w:t>ve</w:t>
      </w:r>
    </w:p>
    <w:p w14:paraId="2609B0E6" w14:textId="7AC777F0" w:rsidR="000B6705" w:rsidRPr="000B6705" w:rsidRDefault="00E26353" w:rsidP="00E26353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E</w:t>
      </w:r>
      <w:r w:rsidR="000B6705" w:rsidRPr="000B6705">
        <w:rPr>
          <w:lang w:val="bs-Latn-BA"/>
        </w:rPr>
        <w:t>valuacija kvaliteta visokoškolske ustanove</w:t>
      </w:r>
    </w:p>
    <w:p w14:paraId="5CD42778" w14:textId="39066742" w:rsidR="000B6705" w:rsidRPr="000B6705" w:rsidRDefault="00E26353" w:rsidP="00E26353">
      <w:pPr>
        <w:numPr>
          <w:ilvl w:val="0"/>
          <w:numId w:val="2"/>
        </w:numPr>
        <w:rPr>
          <w:lang w:val="bs-Latn-BA"/>
        </w:rPr>
      </w:pPr>
      <w:r>
        <w:rPr>
          <w:lang w:val="bs-Latn-BA"/>
        </w:rPr>
        <w:t>Postupak</w:t>
      </w:r>
      <w:r w:rsidR="000B6705" w:rsidRPr="000B6705">
        <w:rPr>
          <w:lang w:val="bs-Latn-BA"/>
        </w:rPr>
        <w:t xml:space="preserve"> za izdavanje akreditacije</w:t>
      </w:r>
    </w:p>
    <w:p w14:paraId="51FAFE1C" w14:textId="33E55089" w:rsidR="000B6705" w:rsidRPr="000B6705" w:rsidRDefault="00E26353" w:rsidP="00E26353">
      <w:pPr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 xml:space="preserve">Nadležnost ministarstva u donošenju rješenja o dodjeli </w:t>
      </w:r>
      <w:r w:rsidR="000B6705" w:rsidRPr="000B6705">
        <w:rPr>
          <w:lang w:val="bs-Latn-BA"/>
        </w:rPr>
        <w:t>akreditacije ili reakreditacije?</w:t>
      </w:r>
    </w:p>
    <w:p w14:paraId="0D098AE0" w14:textId="77777777" w:rsidR="00F60832" w:rsidRDefault="000B6705" w:rsidP="00F60832">
      <w:pPr>
        <w:numPr>
          <w:ilvl w:val="0"/>
          <w:numId w:val="2"/>
        </w:numPr>
        <w:rPr>
          <w:lang w:val="bs-Latn-BA"/>
        </w:rPr>
      </w:pPr>
      <w:r w:rsidRPr="000B6705">
        <w:rPr>
          <w:lang w:val="bs-Latn-BA"/>
        </w:rPr>
        <w:t>Šta je licenciranje?</w:t>
      </w:r>
    </w:p>
    <w:p w14:paraId="4AFB6255" w14:textId="26CFCD73" w:rsidR="00E26353" w:rsidRPr="00E26353" w:rsidRDefault="00E26353" w:rsidP="00F60832">
      <w:pPr>
        <w:numPr>
          <w:ilvl w:val="0"/>
          <w:numId w:val="2"/>
        </w:numPr>
        <w:rPr>
          <w:lang w:val="bs-Latn-BA"/>
        </w:rPr>
      </w:pPr>
      <w:r w:rsidRPr="00E26353">
        <w:rPr>
          <w:rFonts w:eastAsia="Calibri" w:cs="Times New Roman"/>
          <w:szCs w:val="24"/>
          <w:lang w:val="bs-Latn-BA"/>
        </w:rPr>
        <w:t xml:space="preserve">Očekivanja, zadaci, odgovornosti i obaveze vezane za radno mjesto </w:t>
      </w:r>
    </w:p>
    <w:p w14:paraId="28F83F08" w14:textId="77777777" w:rsidR="00E26353" w:rsidRPr="00E26353" w:rsidRDefault="00E26353" w:rsidP="00F60832">
      <w:pPr>
        <w:numPr>
          <w:ilvl w:val="0"/>
          <w:numId w:val="2"/>
        </w:numPr>
        <w:spacing w:line="257" w:lineRule="auto"/>
        <w:rPr>
          <w:rFonts w:eastAsia="Calibri" w:cs="Times New Roman"/>
          <w:szCs w:val="24"/>
          <w:lang w:val="bs-Latn-BA"/>
        </w:rPr>
      </w:pPr>
      <w:r w:rsidRPr="00E26353">
        <w:rPr>
          <w:rFonts w:eastAsia="Calibri" w:cs="Times New Roman"/>
          <w:szCs w:val="24"/>
          <w:lang w:val="bs-Latn-BA"/>
        </w:rPr>
        <w:t xml:space="preserve"> Dosadašnji rad, iskustvo i dodatna znanja </w:t>
      </w:r>
    </w:p>
    <w:p w14:paraId="5696DBD0" w14:textId="77777777" w:rsidR="00E26353" w:rsidRPr="00E26353" w:rsidRDefault="00E26353" w:rsidP="00F60832">
      <w:pPr>
        <w:numPr>
          <w:ilvl w:val="0"/>
          <w:numId w:val="2"/>
        </w:numPr>
        <w:spacing w:line="257" w:lineRule="auto"/>
        <w:rPr>
          <w:rFonts w:eastAsia="Calibri" w:cs="Times New Roman"/>
          <w:szCs w:val="24"/>
          <w:lang w:val="bs-Latn-BA"/>
        </w:rPr>
      </w:pPr>
      <w:r w:rsidRPr="00E26353">
        <w:rPr>
          <w:rFonts w:eastAsia="Calibri" w:cs="Times New Roman"/>
          <w:szCs w:val="24"/>
          <w:lang w:val="bs-Latn-BA"/>
        </w:rPr>
        <w:t xml:space="preserve"> Komunikacijske vještine </w:t>
      </w:r>
    </w:p>
    <w:p w14:paraId="747BA675" w14:textId="77777777" w:rsidR="00E26353" w:rsidRPr="00E26353" w:rsidRDefault="00E26353" w:rsidP="00F60832">
      <w:pPr>
        <w:numPr>
          <w:ilvl w:val="0"/>
          <w:numId w:val="2"/>
        </w:numPr>
        <w:spacing w:line="257" w:lineRule="auto"/>
        <w:rPr>
          <w:rFonts w:eastAsia="Calibri" w:cs="Times New Roman"/>
          <w:szCs w:val="24"/>
          <w:lang w:val="bs-Latn-BA"/>
        </w:rPr>
      </w:pPr>
      <w:r w:rsidRPr="00E26353">
        <w:rPr>
          <w:rFonts w:eastAsia="Calibri" w:cs="Times New Roman"/>
          <w:szCs w:val="24"/>
          <w:lang w:val="bs-Latn-BA"/>
        </w:rPr>
        <w:t xml:space="preserve"> Fokusiranje na rezultate i ishode</w:t>
      </w:r>
    </w:p>
    <w:p w14:paraId="46ADC5EC" w14:textId="77777777" w:rsidR="00E26353" w:rsidRPr="00E26353" w:rsidRDefault="00E26353" w:rsidP="00F60832">
      <w:pPr>
        <w:numPr>
          <w:ilvl w:val="0"/>
          <w:numId w:val="2"/>
        </w:numPr>
        <w:spacing w:line="257" w:lineRule="auto"/>
        <w:rPr>
          <w:rFonts w:eastAsia="Calibri" w:cs="Times New Roman"/>
          <w:szCs w:val="24"/>
          <w:lang w:val="bs-Latn-BA"/>
        </w:rPr>
      </w:pPr>
      <w:r w:rsidRPr="00E26353">
        <w:rPr>
          <w:rFonts w:eastAsia="Calibri" w:cs="Times New Roman"/>
          <w:szCs w:val="24"/>
          <w:lang w:val="bs-Latn-BA"/>
        </w:rPr>
        <w:t xml:space="preserve"> Individualni i timski rad </w:t>
      </w:r>
    </w:p>
    <w:p w14:paraId="138ECC79" w14:textId="77777777" w:rsidR="00E26353" w:rsidRPr="00E26353" w:rsidRDefault="00E26353" w:rsidP="00F60832">
      <w:pPr>
        <w:numPr>
          <w:ilvl w:val="0"/>
          <w:numId w:val="2"/>
        </w:numPr>
        <w:spacing w:line="257" w:lineRule="auto"/>
        <w:rPr>
          <w:rFonts w:eastAsia="Calibri" w:cs="Times New Roman"/>
          <w:szCs w:val="24"/>
          <w:lang w:val="bs-Latn-BA"/>
        </w:rPr>
      </w:pPr>
      <w:r w:rsidRPr="00E26353">
        <w:rPr>
          <w:rFonts w:eastAsia="Calibri" w:cs="Times New Roman"/>
          <w:szCs w:val="24"/>
          <w:lang w:val="bs-Latn-BA"/>
        </w:rPr>
        <w:t xml:space="preserve"> Rješavanje složenih situacija </w:t>
      </w:r>
    </w:p>
    <w:p w14:paraId="6846FA59" w14:textId="77777777" w:rsidR="00E26353" w:rsidRPr="00E26353" w:rsidRDefault="00E26353" w:rsidP="00F60832">
      <w:pPr>
        <w:numPr>
          <w:ilvl w:val="0"/>
          <w:numId w:val="2"/>
        </w:numPr>
        <w:spacing w:line="257" w:lineRule="auto"/>
        <w:rPr>
          <w:rFonts w:eastAsia="Calibri" w:cs="Times New Roman"/>
          <w:szCs w:val="24"/>
          <w:lang w:val="bs-Latn-BA"/>
        </w:rPr>
      </w:pPr>
      <w:r w:rsidRPr="00E26353">
        <w:rPr>
          <w:rFonts w:eastAsia="Calibri" w:cs="Times New Roman"/>
          <w:szCs w:val="24"/>
          <w:lang w:val="bs-Latn-BA"/>
        </w:rPr>
        <w:t xml:space="preserve"> Doprinos poslovima radnog mjesta</w:t>
      </w:r>
    </w:p>
    <w:p w14:paraId="05FF119C" w14:textId="77777777" w:rsidR="00E26353" w:rsidRPr="00E26353" w:rsidRDefault="00E26353" w:rsidP="00F60832">
      <w:pPr>
        <w:numPr>
          <w:ilvl w:val="0"/>
          <w:numId w:val="2"/>
        </w:numPr>
        <w:spacing w:line="257" w:lineRule="auto"/>
        <w:rPr>
          <w:rFonts w:eastAsia="Calibri" w:cs="Times New Roman"/>
          <w:szCs w:val="24"/>
          <w:lang w:val="bs-Latn-BA"/>
        </w:rPr>
      </w:pPr>
      <w:r w:rsidRPr="00E26353">
        <w:rPr>
          <w:rFonts w:eastAsia="Calibri" w:cs="Times New Roman"/>
          <w:szCs w:val="24"/>
          <w:lang w:val="bs-Latn-BA"/>
        </w:rPr>
        <w:t xml:space="preserve"> Rad i rokovi za izvršavanje poslova </w:t>
      </w:r>
    </w:p>
    <w:p w14:paraId="25534904" w14:textId="77777777" w:rsidR="00E26353" w:rsidRPr="00E26353" w:rsidRDefault="00E26353" w:rsidP="00F60832">
      <w:pPr>
        <w:numPr>
          <w:ilvl w:val="0"/>
          <w:numId w:val="2"/>
        </w:numPr>
        <w:spacing w:line="257" w:lineRule="auto"/>
        <w:rPr>
          <w:rFonts w:eastAsia="Calibri" w:cs="Times New Roman"/>
          <w:szCs w:val="24"/>
          <w:lang w:val="bs-Latn-BA"/>
        </w:rPr>
      </w:pPr>
      <w:r w:rsidRPr="00E26353">
        <w:rPr>
          <w:rFonts w:eastAsia="Calibri" w:cs="Times New Roman"/>
          <w:szCs w:val="24"/>
          <w:lang w:val="bs-Latn-BA"/>
        </w:rPr>
        <w:t xml:space="preserve"> Razlozi za prijavu na objavljeno radno mjesto </w:t>
      </w:r>
    </w:p>
    <w:p w14:paraId="0724F2E7" w14:textId="77777777" w:rsidR="00E26353" w:rsidRPr="00E26353" w:rsidRDefault="00E26353" w:rsidP="00F60832">
      <w:pPr>
        <w:numPr>
          <w:ilvl w:val="0"/>
          <w:numId w:val="2"/>
        </w:numPr>
        <w:spacing w:line="257" w:lineRule="auto"/>
        <w:rPr>
          <w:rFonts w:eastAsia="Calibri" w:cs="Times New Roman"/>
          <w:szCs w:val="24"/>
          <w:lang w:val="bs-Latn-BA"/>
        </w:rPr>
      </w:pPr>
      <w:r w:rsidRPr="00E26353">
        <w:rPr>
          <w:rFonts w:eastAsia="Calibri" w:cs="Times New Roman"/>
          <w:szCs w:val="24"/>
          <w:lang w:val="bs-Latn-BA"/>
        </w:rPr>
        <w:t xml:space="preserve"> Opća informiranost o radnom mjestu na koje se prijavljuje</w:t>
      </w:r>
    </w:p>
    <w:p w14:paraId="6C503085" w14:textId="77777777" w:rsidR="000B6705" w:rsidRPr="000B6705" w:rsidRDefault="000B6705" w:rsidP="000B6705">
      <w:pPr>
        <w:rPr>
          <w:lang w:val="bs-Latn-BA"/>
        </w:rPr>
      </w:pPr>
    </w:p>
    <w:p w14:paraId="58CFDC4B" w14:textId="77777777" w:rsidR="00424EF7" w:rsidRDefault="00424EF7" w:rsidP="00464FD9">
      <w:pPr>
        <w:rPr>
          <w:b/>
          <w:bCs/>
          <w:i/>
          <w:iCs/>
        </w:rPr>
      </w:pPr>
    </w:p>
    <w:p w14:paraId="4776F106" w14:textId="1C67E52E" w:rsidR="00424EF7" w:rsidRDefault="00424EF7" w:rsidP="00424EF7">
      <w:pPr>
        <w:ind w:firstLine="360"/>
        <w:rPr>
          <w:b/>
          <w:bCs/>
          <w:i/>
          <w:iCs/>
        </w:rPr>
      </w:pPr>
      <w:r w:rsidRPr="00424EF7">
        <w:rPr>
          <w:b/>
          <w:bCs/>
          <w:i/>
          <w:iCs/>
        </w:rPr>
        <w:lastRenderedPageBreak/>
        <w:t>II  LISTA PROPISA I LITERATURA</w:t>
      </w:r>
    </w:p>
    <w:p w14:paraId="1BB57714" w14:textId="77777777" w:rsidR="00424EF7" w:rsidRDefault="00424EF7" w:rsidP="00424EF7">
      <w:pPr>
        <w:rPr>
          <w:b/>
          <w:bCs/>
          <w:i/>
          <w:iCs/>
        </w:rPr>
      </w:pPr>
    </w:p>
    <w:p w14:paraId="33D448FD" w14:textId="567B0817" w:rsidR="00424EF7" w:rsidRPr="00424EF7" w:rsidRDefault="00424EF7" w:rsidP="00424EF7">
      <w:pPr>
        <w:numPr>
          <w:ilvl w:val="0"/>
          <w:numId w:val="1"/>
        </w:numPr>
        <w:rPr>
          <w:lang w:val="bs-Latn-BA"/>
        </w:rPr>
      </w:pPr>
      <w:bookmarkStart w:id="3" w:name="_Hlk76289446"/>
      <w:r w:rsidRPr="00424EF7">
        <w:rPr>
          <w:lang w:val="bs-Latn-BA"/>
        </w:rPr>
        <w:t xml:space="preserve">Pravilnik  o radu </w:t>
      </w:r>
      <w:r>
        <w:rPr>
          <w:lang w:val="bs-Latn-BA"/>
        </w:rPr>
        <w:t>U</w:t>
      </w:r>
      <w:r w:rsidRPr="00424EF7">
        <w:rPr>
          <w:lang w:val="bs-Latn-BA"/>
        </w:rPr>
        <w:t xml:space="preserve">niverziteta u Sarajevu </w:t>
      </w:r>
      <w:bookmarkEnd w:id="3"/>
      <w:r w:rsidRPr="00424EF7">
        <w:fldChar w:fldCharType="begin"/>
      </w:r>
      <w:r w:rsidRPr="00424EF7">
        <w:instrText xml:space="preserve"> HYPERLINK "https://www.unsa.ba/sites/default/files/dodatak/2019-02/Jedinstveni%20pravilnik%20o%20radu%20Univerziteta%20u%20Sarajevu.pdf" </w:instrText>
      </w:r>
      <w:r w:rsidRPr="00424EF7">
        <w:fldChar w:fldCharType="separate"/>
      </w:r>
      <w:r w:rsidRPr="00424EF7">
        <w:rPr>
          <w:rStyle w:val="Hyperlink"/>
          <w:lang w:val="bs-Latn-BA"/>
        </w:rPr>
        <w:t>https://www.unsa.ba/sites/default/files/dodatak/2019-02/Jedinstveni%20pravilnik%20o%20radu%20Univerziteta%20u%20Sarajevu.pdf</w:t>
      </w:r>
      <w:r w:rsidRPr="00424EF7">
        <w:fldChar w:fldCharType="end"/>
      </w:r>
      <w:r w:rsidRPr="00424EF7">
        <w:rPr>
          <w:lang w:val="bs-Latn-BA"/>
        </w:rPr>
        <w:t xml:space="preserve"> </w:t>
      </w:r>
    </w:p>
    <w:p w14:paraId="7200F1AA" w14:textId="0F3C2EAB" w:rsidR="00424EF7" w:rsidRPr="00424EF7" w:rsidRDefault="00424EF7" w:rsidP="00424EF7">
      <w:pPr>
        <w:numPr>
          <w:ilvl w:val="0"/>
          <w:numId w:val="1"/>
        </w:numPr>
        <w:rPr>
          <w:lang w:val="bs-Latn-BA"/>
        </w:rPr>
      </w:pPr>
      <w:r w:rsidRPr="00424EF7">
        <w:rPr>
          <w:lang w:val="bs-Latn-BA"/>
        </w:rPr>
        <w:t xml:space="preserve">Pravilnik o sistemu osiguranja i upravljanja kvalitetom </w:t>
      </w:r>
      <w:hyperlink r:id="rId6" w:history="1">
        <w:r w:rsidRPr="00424EF7">
          <w:rPr>
            <w:rStyle w:val="Hyperlink"/>
          </w:rPr>
          <w:t>https://www.unsa.ba/sites/default/files/dodatak/2019-02/Pravilnik%20o%20sistemu%20osiguranja%20i%20upravljanja%20kvalitetom.pdf</w:t>
        </w:r>
      </w:hyperlink>
    </w:p>
    <w:p w14:paraId="7972B046" w14:textId="77777777" w:rsidR="00AE20B1" w:rsidRPr="00AE20B1" w:rsidRDefault="00424EF7" w:rsidP="00424EF7">
      <w:pPr>
        <w:numPr>
          <w:ilvl w:val="0"/>
          <w:numId w:val="1"/>
        </w:numPr>
        <w:rPr>
          <w:lang w:val="bs-Latn-BA"/>
        </w:rPr>
      </w:pPr>
      <w:r w:rsidRPr="00424EF7">
        <w:t xml:space="preserve">Statut Univerziteta u Sarajevu </w:t>
      </w:r>
    </w:p>
    <w:p w14:paraId="29440C35" w14:textId="5CD1D8B0" w:rsidR="00424EF7" w:rsidRPr="00424EF7" w:rsidRDefault="00051344" w:rsidP="00AE20B1">
      <w:pPr>
        <w:ind w:left="720"/>
        <w:rPr>
          <w:lang w:val="bs-Latn-BA"/>
        </w:rPr>
      </w:pPr>
      <w:hyperlink r:id="rId7" w:history="1">
        <w:r w:rsidR="00424EF7" w:rsidRPr="00424EF7">
          <w:rPr>
            <w:rStyle w:val="Hyperlink"/>
          </w:rPr>
          <w:t>https://www.unsa.ba/sites/default/files/dodatak/2018-11/Statut%20Univerziteta%20u%20Sarajevu.pdf</w:t>
        </w:r>
      </w:hyperlink>
      <w:r w:rsidR="00424EF7" w:rsidRPr="00424EF7">
        <w:t xml:space="preserve">, </w:t>
      </w:r>
    </w:p>
    <w:p w14:paraId="187DC055" w14:textId="77777777" w:rsidR="00AE20B1" w:rsidRPr="00AE20B1" w:rsidRDefault="00424EF7" w:rsidP="00424EF7">
      <w:pPr>
        <w:numPr>
          <w:ilvl w:val="0"/>
          <w:numId w:val="1"/>
        </w:numPr>
        <w:rPr>
          <w:lang w:val="bs-Latn-BA"/>
        </w:rPr>
      </w:pPr>
      <w:r w:rsidRPr="00424EF7">
        <w:t xml:space="preserve">Sistem upravljanja kvalitetom </w:t>
      </w:r>
    </w:p>
    <w:p w14:paraId="32951410" w14:textId="2B482F15" w:rsidR="00424EF7" w:rsidRPr="00424EF7" w:rsidRDefault="00051344" w:rsidP="00AE20B1">
      <w:pPr>
        <w:ind w:left="720"/>
        <w:rPr>
          <w:lang w:val="bs-Latn-BA"/>
        </w:rPr>
      </w:pPr>
      <w:hyperlink r:id="rId8" w:history="1">
        <w:r w:rsidR="00424EF7" w:rsidRPr="00424EF7">
          <w:rPr>
            <w:rStyle w:val="Hyperlink"/>
          </w:rPr>
          <w:t>https://isbih.gov.ba/standard/267404</w:t>
        </w:r>
      </w:hyperlink>
      <w:r w:rsidR="00424EF7" w:rsidRPr="00424EF7">
        <w:t xml:space="preserve"> , </w:t>
      </w:r>
      <w:hyperlink r:id="rId9" w:history="1">
        <w:r w:rsidR="00424EF7" w:rsidRPr="00424EF7">
          <w:rPr>
            <w:rStyle w:val="Hyperlink"/>
          </w:rPr>
          <w:t>https://isbih.gov.ba/p/sistem-upravljanja-kvalitetom</w:t>
        </w:r>
      </w:hyperlink>
      <w:r w:rsidR="00424EF7" w:rsidRPr="00424EF7">
        <w:t xml:space="preserve"> </w:t>
      </w:r>
    </w:p>
    <w:p w14:paraId="7B4CF1ED" w14:textId="77777777" w:rsidR="00AE20B1" w:rsidRPr="00AE20B1" w:rsidRDefault="00424EF7" w:rsidP="00424EF7">
      <w:pPr>
        <w:numPr>
          <w:ilvl w:val="0"/>
          <w:numId w:val="1"/>
        </w:numPr>
        <w:rPr>
          <w:lang w:val="bs-Latn-BA"/>
        </w:rPr>
      </w:pPr>
      <w:r w:rsidRPr="00424EF7">
        <w:t xml:space="preserve">Osiguranje i upravljanje kvalitetom </w:t>
      </w:r>
    </w:p>
    <w:p w14:paraId="1C2F763E" w14:textId="256DAB2F" w:rsidR="00424EF7" w:rsidRPr="00424EF7" w:rsidRDefault="00051344" w:rsidP="00AE20B1">
      <w:pPr>
        <w:ind w:left="720"/>
        <w:rPr>
          <w:lang w:val="bs-Latn-BA"/>
        </w:rPr>
      </w:pPr>
      <w:hyperlink r:id="rId10" w:history="1">
        <w:r w:rsidR="00424EF7" w:rsidRPr="00424EF7">
          <w:rPr>
            <w:rStyle w:val="Hyperlink"/>
            <w:lang w:val="bs-Latn-BA"/>
          </w:rPr>
          <w:t>http://www.efsa.unsa.ba/kvalitet/bs/osiguranje-i-upravljanje-kvalitetom-u-bih</w:t>
        </w:r>
      </w:hyperlink>
      <w:r w:rsidR="00424EF7" w:rsidRPr="00424EF7">
        <w:rPr>
          <w:lang w:val="bs-Latn-BA"/>
        </w:rPr>
        <w:t xml:space="preserve"> </w:t>
      </w:r>
    </w:p>
    <w:p w14:paraId="63D7E67D" w14:textId="77777777" w:rsidR="00424EF7" w:rsidRPr="00424EF7" w:rsidRDefault="00424EF7" w:rsidP="00424EF7">
      <w:pPr>
        <w:rPr>
          <w:lang w:val="bs-Latn-BA"/>
        </w:rPr>
      </w:pPr>
    </w:p>
    <w:p w14:paraId="7D1202D8" w14:textId="7548E493" w:rsidR="00424EF7" w:rsidRPr="00424EF7" w:rsidRDefault="00464FD9" w:rsidP="00424EF7">
      <w:pPr>
        <w:rPr>
          <w:lang w:val="bs-Latn-BA"/>
        </w:rPr>
      </w:pPr>
      <w:r>
        <w:rPr>
          <w:lang w:val="bs-Latn-BA"/>
        </w:rPr>
        <w:t xml:space="preserve">Objavljeno 4. 7. 2021. godine </w:t>
      </w:r>
    </w:p>
    <w:sectPr w:rsidR="00424EF7" w:rsidRPr="00424EF7" w:rsidSect="00F06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53E"/>
    <w:multiLevelType w:val="hybridMultilevel"/>
    <w:tmpl w:val="5DA86CDA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CC53F7"/>
    <w:multiLevelType w:val="hybridMultilevel"/>
    <w:tmpl w:val="A1C0A9E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3577"/>
    <w:multiLevelType w:val="hybridMultilevel"/>
    <w:tmpl w:val="85DCD9C4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E06EC5"/>
    <w:multiLevelType w:val="hybridMultilevel"/>
    <w:tmpl w:val="A32674F6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D62151"/>
    <w:multiLevelType w:val="hybridMultilevel"/>
    <w:tmpl w:val="94921C6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083E5A"/>
    <w:multiLevelType w:val="hybridMultilevel"/>
    <w:tmpl w:val="0068F32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53E00"/>
    <w:multiLevelType w:val="hybridMultilevel"/>
    <w:tmpl w:val="850C7DF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FB5779"/>
    <w:multiLevelType w:val="hybridMultilevel"/>
    <w:tmpl w:val="E8C8D7C6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0A07CF"/>
    <w:multiLevelType w:val="hybridMultilevel"/>
    <w:tmpl w:val="8CFE885A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C447DB"/>
    <w:multiLevelType w:val="hybridMultilevel"/>
    <w:tmpl w:val="D2E8CE9A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9825643"/>
    <w:multiLevelType w:val="hybridMultilevel"/>
    <w:tmpl w:val="FAD67C9E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EDF78E7"/>
    <w:multiLevelType w:val="hybridMultilevel"/>
    <w:tmpl w:val="FDBCD384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85587D"/>
    <w:multiLevelType w:val="hybridMultilevel"/>
    <w:tmpl w:val="16C270B4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6146644"/>
    <w:multiLevelType w:val="hybridMultilevel"/>
    <w:tmpl w:val="1F6EFEAC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8612324"/>
    <w:multiLevelType w:val="hybridMultilevel"/>
    <w:tmpl w:val="A32674F6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3B7FC4"/>
    <w:multiLevelType w:val="hybridMultilevel"/>
    <w:tmpl w:val="507ABDFA"/>
    <w:lvl w:ilvl="0" w:tplc="189C77B4">
      <w:start w:val="4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BF3665"/>
    <w:multiLevelType w:val="hybridMultilevel"/>
    <w:tmpl w:val="05304D3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634FC"/>
    <w:multiLevelType w:val="hybridMultilevel"/>
    <w:tmpl w:val="D3ACEBC2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667737"/>
    <w:multiLevelType w:val="hybridMultilevel"/>
    <w:tmpl w:val="7062E846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A83FD3"/>
    <w:multiLevelType w:val="hybridMultilevel"/>
    <w:tmpl w:val="94921C6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E4532E"/>
    <w:multiLevelType w:val="hybridMultilevel"/>
    <w:tmpl w:val="96E4470E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08B5B83"/>
    <w:multiLevelType w:val="hybridMultilevel"/>
    <w:tmpl w:val="CB7E603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0EF3"/>
    <w:rsid w:val="00051344"/>
    <w:rsid w:val="000524ED"/>
    <w:rsid w:val="000610D8"/>
    <w:rsid w:val="00072052"/>
    <w:rsid w:val="00085509"/>
    <w:rsid w:val="000B1B76"/>
    <w:rsid w:val="000B6705"/>
    <w:rsid w:val="0013453D"/>
    <w:rsid w:val="00181B7F"/>
    <w:rsid w:val="00274CD8"/>
    <w:rsid w:val="002F4757"/>
    <w:rsid w:val="0032011D"/>
    <w:rsid w:val="004205D3"/>
    <w:rsid w:val="00424EF7"/>
    <w:rsid w:val="00442702"/>
    <w:rsid w:val="00464FD9"/>
    <w:rsid w:val="00472D98"/>
    <w:rsid w:val="004A6D86"/>
    <w:rsid w:val="004B4101"/>
    <w:rsid w:val="004B6587"/>
    <w:rsid w:val="00560CEE"/>
    <w:rsid w:val="00591B33"/>
    <w:rsid w:val="005B41C1"/>
    <w:rsid w:val="005C5548"/>
    <w:rsid w:val="005D0647"/>
    <w:rsid w:val="005E5337"/>
    <w:rsid w:val="0060531F"/>
    <w:rsid w:val="00627A18"/>
    <w:rsid w:val="006359BE"/>
    <w:rsid w:val="00637B24"/>
    <w:rsid w:val="00667368"/>
    <w:rsid w:val="00753B1E"/>
    <w:rsid w:val="00812B78"/>
    <w:rsid w:val="008E4936"/>
    <w:rsid w:val="00917B62"/>
    <w:rsid w:val="00976493"/>
    <w:rsid w:val="00A30D17"/>
    <w:rsid w:val="00AE20B1"/>
    <w:rsid w:val="00B81D05"/>
    <w:rsid w:val="00C20EF3"/>
    <w:rsid w:val="00C80BC9"/>
    <w:rsid w:val="00CA6452"/>
    <w:rsid w:val="00D62015"/>
    <w:rsid w:val="00E156D6"/>
    <w:rsid w:val="00E26353"/>
    <w:rsid w:val="00E742DC"/>
    <w:rsid w:val="00ED6BB6"/>
    <w:rsid w:val="00F06FBA"/>
    <w:rsid w:val="00F60832"/>
    <w:rsid w:val="00FD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1A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BA"/>
    <w:rPr>
      <w:lang w:val="hr-HR"/>
    </w:rPr>
  </w:style>
  <w:style w:type="paragraph" w:styleId="Heading1">
    <w:name w:val="heading 1"/>
    <w:basedOn w:val="Normal"/>
    <w:link w:val="Heading1Char"/>
    <w:uiPriority w:val="9"/>
    <w:qFormat/>
    <w:rsid w:val="0013453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E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064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3453D"/>
    <w:rPr>
      <w:rFonts w:eastAsia="Times New Roman" w:cs="Times New Roman"/>
      <w:b/>
      <w:bCs/>
      <w:kern w:val="36"/>
      <w:sz w:val="48"/>
      <w:szCs w:val="48"/>
      <w:lang w:eastAsia="bs-Latn-B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4E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1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bih.gov.ba/standard/26740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nsa.ba/sites/default/files/dodatak/2018-11/Statut%20Univerziteta%20u%20Sarajev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sa.ba/sites/default/files/dodatak/2019-02/Pravilnik%20o%20sistemu%20osiguranja%20i%20upravljanja%20kvalitetom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fsa.unsa.ba/kvalitet/bs/osiguranje-i-upravljanje-kvalitetom-u-bi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bih.gov.ba/p/sistem-upravljanja-kvalitet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Windows User</cp:lastModifiedBy>
  <cp:revision>8</cp:revision>
  <dcterms:created xsi:type="dcterms:W3CDTF">2021-06-30T13:37:00Z</dcterms:created>
  <dcterms:modified xsi:type="dcterms:W3CDTF">2021-07-04T11:24:00Z</dcterms:modified>
</cp:coreProperties>
</file>