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ADE34" w14:textId="175F9994" w:rsidR="00DB3A5A" w:rsidRPr="00DB3A5A" w:rsidRDefault="007F6FD9" w:rsidP="005248F1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30257C">
        <w:rPr>
          <w:rFonts w:ascii="Times New Roman" w:hAnsi="Times New Roman" w:cs="Times New Roman"/>
          <w:b/>
          <w:sz w:val="24"/>
          <w:szCs w:val="24"/>
          <w:lang w:val="hr-BA"/>
        </w:rPr>
        <w:t>ih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će </w:t>
      </w:r>
      <w:r w:rsidR="002C11C6">
        <w:rPr>
          <w:rFonts w:ascii="Times New Roman" w:hAnsi="Times New Roman" w:cs="Times New Roman"/>
          <w:b/>
          <w:sz w:val="24"/>
          <w:szCs w:val="24"/>
          <w:lang w:val="hr-BA"/>
        </w:rPr>
        <w:t>kandidati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ispit </w:t>
      </w:r>
      <w:r w:rsidR="00DB3A5A" w:rsidRPr="00DB3A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 radno mjesto: </w:t>
      </w:r>
      <w:r w:rsidR="000D6C9D">
        <w:rPr>
          <w:rFonts w:ascii="Times New Roman" w:hAnsi="Times New Roman" w:cs="Times New Roman"/>
          <w:b/>
          <w:i/>
          <w:sz w:val="24"/>
          <w:szCs w:val="24"/>
          <w:lang w:val="hr-BA"/>
        </w:rPr>
        <w:t>S</w:t>
      </w:r>
      <w:r w:rsidR="00DB3A5A" w:rsidRPr="00DB3A5A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tručni saradnik za </w:t>
      </w:r>
      <w:r w:rsidR="0056112C">
        <w:rPr>
          <w:rFonts w:ascii="Times New Roman" w:hAnsi="Times New Roman" w:cs="Times New Roman"/>
          <w:b/>
          <w:i/>
          <w:sz w:val="24"/>
          <w:szCs w:val="24"/>
          <w:lang w:val="hr-BA"/>
        </w:rPr>
        <w:t>naučnoistraživački rad</w:t>
      </w:r>
      <w:r w:rsidR="00496DE8">
        <w:rPr>
          <w:rFonts w:ascii="Times New Roman" w:hAnsi="Times New Roman" w:cs="Times New Roman"/>
          <w:b/>
          <w:i/>
          <w:sz w:val="24"/>
          <w:szCs w:val="24"/>
          <w:lang w:val="hr-BA"/>
        </w:rPr>
        <w:t>/NIR</w:t>
      </w:r>
    </w:p>
    <w:p w14:paraId="64D7DEE7" w14:textId="77777777" w:rsidR="009A2FDC" w:rsidRDefault="009A2FDC" w:rsidP="00DB3A5A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B3D0AF8" w14:textId="65168FC0" w:rsidR="0014565F" w:rsidRPr="00DB3A5A" w:rsidRDefault="0014565F" w:rsidP="00FE41F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b/>
          <w:sz w:val="24"/>
          <w:szCs w:val="24"/>
          <w:lang w:val="hr-BA"/>
        </w:rPr>
        <w:t>PROPISI</w:t>
      </w:r>
      <w:r w:rsidR="00DB3A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DB3A5A" w:rsidRPr="00DB3A5A">
        <w:rPr>
          <w:rFonts w:ascii="Times New Roman" w:hAnsi="Times New Roman" w:cs="Times New Roman"/>
          <w:sz w:val="24"/>
          <w:szCs w:val="24"/>
          <w:lang w:val="hr-BA"/>
        </w:rPr>
        <w:t>(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dostupni na </w:t>
      </w:r>
      <w:hyperlink r:id="rId7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2E35516E" w14:textId="08BF2520" w:rsidR="0014565F" w:rsidRPr="00DB3A5A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BiH</w:t>
      </w:r>
      <w:r w:rsidR="00DB3A5A">
        <w:rPr>
          <w:rFonts w:ascii="Times New Roman" w:hAnsi="Times New Roman" w:cs="Times New Roman"/>
          <w:sz w:val="24"/>
          <w:szCs w:val="24"/>
          <w:u w:val="single"/>
          <w:lang w:val="hr-BA"/>
        </w:rPr>
        <w:t>:</w:t>
      </w:r>
    </w:p>
    <w:p w14:paraId="49D167AB" w14:textId="77777777" w:rsidR="00DB3A5A" w:rsidRDefault="0014565F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583839AC" w14:textId="13150EA1" w:rsid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Okvirni zakon o osnovama naučnoistraživačke djelatnosti i koordinaciji unutrašnje i međunarodne naučno-istraživačke saradnje BiH (</w:t>
      </w:r>
      <w:hyperlink r:id="rId8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677759AA" w14:textId="170598CD" w:rsidR="00DB3A5A" w:rsidRP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>Uputstvo o metodološkom okviru i principima za izradu Pravilnika o klasifikaciji naučnih oblasti, polja i grana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hyperlink r:id="rId9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  <w:r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319C6E3" w14:textId="7EF96FBE" w:rsidR="00DB3A5A" w:rsidRP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>Uputstvo o metodološkom okviru i principima za izradu Pravilnika o minimalnim uvjetima za izbor u naučna zvanja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hyperlink r:id="rId10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604545EB" w14:textId="77777777" w:rsidR="0014565F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Kantona Sarajevo</w:t>
      </w:r>
    </w:p>
    <w:p w14:paraId="6DAF03F8" w14:textId="39D04008" w:rsidR="0014565F" w:rsidRPr="00D20A1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Zakon o visokom obrazovanju </w:t>
      </w:r>
      <w:r w:rsidRPr="00D20A1F">
        <w:rPr>
          <w:rFonts w:ascii="Times New Roman" w:hAnsi="Times New Roman" w:cs="Times New Roman"/>
          <w:sz w:val="24"/>
          <w:szCs w:val="24"/>
          <w:lang w:val="hr-BA"/>
        </w:rPr>
        <w:t>KS</w:t>
      </w:r>
      <w:r w:rsidR="00D20A1F" w:rsidRPr="00D20A1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20A1F" w:rsidRPr="00D20A1F">
        <w:rPr>
          <w:rFonts w:ascii="Times New Roman" w:hAnsi="Times New Roman" w:cs="Times New Roman"/>
          <w:sz w:val="24"/>
          <w:szCs w:val="24"/>
        </w:rPr>
        <w:t>(„Službene novine Kantona Sarajevo“, broj: 33/17, 35/20 i 40/20)</w:t>
      </w:r>
    </w:p>
    <w:p w14:paraId="0397EDC6" w14:textId="425625C3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Zakon o naučnoistraživačkoj djelatnosti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 KS</w:t>
      </w:r>
    </w:p>
    <w:p w14:paraId="142B04B0" w14:textId="30BAA6A6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1B1BAEBF" w14:textId="77777777" w:rsidR="0014565F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UNSA</w:t>
      </w:r>
    </w:p>
    <w:p w14:paraId="3D140798" w14:textId="67EF87E7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Statut U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niverziteta u Sarajevu</w:t>
      </w:r>
      <w:r w:rsidR="00A67C4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80F819C" w14:textId="77777777" w:rsidR="00FE41FF" w:rsidRPr="0014565F" w:rsidRDefault="00FE41F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Pravila studiranja za III ciklus studija na UNSA – doktorski studij</w:t>
      </w:r>
    </w:p>
    <w:p w14:paraId="1776F4D5" w14:textId="7DC592F5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Etički kodeks U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niverziteta u Sarajevu</w:t>
      </w:r>
    </w:p>
    <w:p w14:paraId="271EFABE" w14:textId="1DC02069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Pravilnik o nagrađivanju 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akademskog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i naučnoistraživačkog osoblja UNSA na osnovu rezultata naučnog/umjetničkog rada</w:t>
      </w:r>
    </w:p>
    <w:p w14:paraId="734ECD8A" w14:textId="77777777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Pravilnik o upravljanju projektima</w:t>
      </w:r>
    </w:p>
    <w:p w14:paraId="34BA6FDD" w14:textId="77777777" w:rsidR="00DB3A5A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 xml:space="preserve">Strateški </w:t>
      </w:r>
      <w:r w:rsidR="00276CE2"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dokumenti</w:t>
      </w:r>
    </w:p>
    <w:p w14:paraId="250FBF3B" w14:textId="23A45CA6" w:rsidR="00FE41FF" w:rsidRDefault="00DB3A5A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Strategija razvoja nauke u BiH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BA"/>
        </w:rPr>
        <w:t>201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7</w:t>
      </w:r>
      <w:r>
        <w:rPr>
          <w:rFonts w:ascii="Times New Roman" w:hAnsi="Times New Roman" w:cs="Times New Roman"/>
          <w:sz w:val="24"/>
          <w:szCs w:val="24"/>
          <w:lang w:val="hr-BA"/>
        </w:rPr>
        <w:t>-2022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4565F"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99E57C0" w14:textId="3E6ADF92" w:rsidR="00FE41FF" w:rsidRDefault="00FE41FF" w:rsidP="00FE41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1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http://www.mcp.gov.ba/Content/Read/nauka-i-kultura-dokumenti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F323190" w14:textId="7382FF07" w:rsidR="00FE41FF" w:rsidRDefault="00276CE2" w:rsidP="004C1CCA">
      <w:pPr>
        <w:pStyle w:val="ListParagraph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>Strategija razvoja UNSA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>2019-2023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57890CC5" w14:textId="77777777" w:rsidR="00FE41FF" w:rsidRDefault="00FE41FF" w:rsidP="00FE41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2" w:history="1">
        <w:r w:rsidR="00276CE2"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63278AFB" w14:textId="4BFA08D4" w:rsidR="00FE41FF" w:rsidRPr="00FE41F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>Strategija</w:t>
      </w:r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razvoja NI/UI rada na UNSA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3" w:history="1">
        <w:r w:rsidR="00276CE2"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https://www.unsa.ba/istrazivanje-i-saradnja/istrazivanje/strategija</w:t>
        </w:r>
      </w:hyperlink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488F2513" w14:textId="0A7C470A" w:rsidR="00276CE2" w:rsidRPr="00FE41FF" w:rsidRDefault="00276CE2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ljudskih resursa u istraživanju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sa Akcionim planom 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(HRS4R proces)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4" w:history="1">
        <w:r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https://www.unsa.ba/node/1216</w:t>
        </w:r>
      </w:hyperlink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8C6CD07" w14:textId="6A5E3764" w:rsidR="0053269F" w:rsidRPr="0053269F" w:rsidRDefault="0053269F" w:rsidP="00FE41F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7BB196F" w14:textId="77777777" w:rsidR="004C1CCA" w:rsidRDefault="00276CE2" w:rsidP="004C1CCA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4C1CCA">
        <w:rPr>
          <w:rFonts w:ascii="Times New Roman" w:hAnsi="Times New Roman" w:cs="Times New Roman"/>
          <w:b/>
          <w:sz w:val="24"/>
          <w:szCs w:val="24"/>
          <w:lang w:val="hr-BA"/>
        </w:rPr>
        <w:t xml:space="preserve">OBLASTI </w:t>
      </w:r>
      <w:r w:rsidR="004277F9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za </w:t>
      </w:r>
      <w:r w:rsidR="003952C5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ispitna </w:t>
      </w:r>
      <w:r w:rsidR="004277F9">
        <w:rPr>
          <w:rFonts w:ascii="Times New Roman" w:eastAsia="CIDFont+F3" w:hAnsi="Times New Roman" w:cs="Times New Roman"/>
          <w:sz w:val="24"/>
          <w:szCs w:val="24"/>
          <w:lang w:val="hr-BA"/>
        </w:rPr>
        <w:t>pitanja iz djelokruga rada Službe za NIR</w:t>
      </w:r>
      <w:r w:rsidR="004C1CCA">
        <w:rPr>
          <w:rFonts w:ascii="Times New Roman" w:eastAsia="CIDFont+F3" w:hAnsi="Times New Roman" w:cs="Times New Roman"/>
          <w:sz w:val="24"/>
          <w:szCs w:val="24"/>
          <w:lang w:val="hr-BA"/>
        </w:rPr>
        <w:t>:</w:t>
      </w:r>
    </w:p>
    <w:p w14:paraId="7A16544A" w14:textId="041EAC0D" w:rsidR="002843D8" w:rsidRPr="0053269F" w:rsidRDefault="002843D8" w:rsidP="004C1CCA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53269F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 </w:t>
      </w:r>
    </w:p>
    <w:p w14:paraId="3007855A" w14:textId="77777777" w:rsidR="004C1CCA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adležnosti u oblasti nauke i visokog obrazovanja </w:t>
      </w:r>
      <w:r>
        <w:rPr>
          <w:rFonts w:ascii="Times New Roman" w:hAnsi="Times New Roman" w:cs="Times New Roman"/>
          <w:sz w:val="24"/>
          <w:szCs w:val="24"/>
          <w:lang w:val="hr-BA"/>
        </w:rPr>
        <w:t>u BiH;</w:t>
      </w:r>
    </w:p>
    <w:p w14:paraId="5AB229E3" w14:textId="5858BDEB" w:rsidR="003952C5" w:rsidRPr="004C1CCA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N</w:t>
      </w:r>
      <w:r w:rsidR="003952C5" w:rsidRPr="004C1CCA">
        <w:rPr>
          <w:rFonts w:ascii="Times New Roman" w:hAnsi="Times New Roman" w:cs="Times New Roman"/>
          <w:sz w:val="24"/>
          <w:szCs w:val="24"/>
          <w:lang w:val="hr-BA"/>
        </w:rPr>
        <w:t>adležnosti i tijela UNSA</w:t>
      </w:r>
      <w:r w:rsidRPr="004C1CCA">
        <w:rPr>
          <w:rFonts w:ascii="Times New Roman" w:hAnsi="Times New Roman" w:cs="Times New Roman"/>
          <w:sz w:val="24"/>
          <w:szCs w:val="24"/>
          <w:lang w:val="hr-BA"/>
        </w:rPr>
        <w:t xml:space="preserve"> u oblasti naučnoistraživačkog rada</w:t>
      </w:r>
      <w:r w:rsidR="003952C5" w:rsidRPr="004C1CCA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A98D517" w14:textId="4CE0A8B5" w:rsidR="004C1CCA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Organizacija naučnoistraživačkog rada na Univerzitetu u Sarajevu;</w:t>
      </w:r>
    </w:p>
    <w:p w14:paraId="134C1F6C" w14:textId="4B97DFE7" w:rsidR="004277F9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 xml:space="preserve">videncije/registri u nadležnosti Službe za NIR (učešće u 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naučnoistraživačkim 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 xml:space="preserve">projektima, naučna produkcija nastavnika i saradnika, učešće na 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>konferencijama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>naučnoistraživačka infrastruktura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izvori/naučne baze podataka, 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>oprema i objekti za NIR na UNSA</w:t>
      </w:r>
      <w:r>
        <w:rPr>
          <w:rFonts w:ascii="Times New Roman" w:hAnsi="Times New Roman" w:cs="Times New Roman"/>
          <w:sz w:val="24"/>
          <w:szCs w:val="24"/>
          <w:lang w:val="hr-BA"/>
        </w:rPr>
        <w:t>);</w:t>
      </w:r>
    </w:p>
    <w:p w14:paraId="1C9EA658" w14:textId="205B728F" w:rsidR="004C1CCA" w:rsidRPr="0053269F" w:rsidRDefault="003C0505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4C1CCA">
        <w:rPr>
          <w:rFonts w:ascii="Times New Roman" w:hAnsi="Times New Roman" w:cs="Times New Roman"/>
          <w:sz w:val="24"/>
          <w:szCs w:val="24"/>
          <w:lang w:val="hr-BA"/>
        </w:rPr>
        <w:t>raćenje i promocija/vidljivost naučne produkcije UNSA;</w:t>
      </w:r>
      <w:r w:rsidR="004C1CCA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</w:p>
    <w:p w14:paraId="6F4EA21F" w14:textId="0502D0DD" w:rsidR="0053269F" w:rsidRPr="0053269F" w:rsidRDefault="003C0505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R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ealizacija strateških dokumenata iz oblasti naučnoistraživačkog 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(obezbjeđenje pristupa naučnim bazama; nagrađivanje na osnovu naučnog/umj</w:t>
      </w:r>
      <w:r w:rsidR="004C1CCA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tničkog rada)</w:t>
      </w:r>
      <w:r w:rsidR="004C1CCA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6A7C2A3E" w14:textId="2303BB3A" w:rsidR="00276CE2" w:rsidRDefault="003C0505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eđunarodni i domaći 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 xml:space="preserve">fondovi 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>za finansir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anje naučnoistraživačkog rada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Pr="003C0505">
        <w:rPr>
          <w:rFonts w:ascii="Times New Roman" w:hAnsi="Times New Roman" w:cs="Times New Roman"/>
          <w:i/>
          <w:sz w:val="24"/>
          <w:szCs w:val="24"/>
          <w:lang w:val="hr-BA"/>
        </w:rPr>
        <w:t xml:space="preserve">Pored </w:t>
      </w:r>
      <w:r>
        <w:rPr>
          <w:rFonts w:ascii="Times New Roman" w:hAnsi="Times New Roman" w:cs="Times New Roman"/>
          <w:i/>
          <w:sz w:val="24"/>
          <w:szCs w:val="24"/>
          <w:lang w:val="hr-BA"/>
        </w:rPr>
        <w:t>nabrojane dokumentacije</w:t>
      </w:r>
      <w:r w:rsidRPr="003C0505">
        <w:rPr>
          <w:rFonts w:ascii="Times New Roman" w:hAnsi="Times New Roman" w:cs="Times New Roman"/>
          <w:i/>
          <w:sz w:val="24"/>
          <w:szCs w:val="24"/>
          <w:lang w:val="hr-BA"/>
        </w:rPr>
        <w:t>, informacije dostupne na</w:t>
      </w:r>
      <w:r w:rsidR="004C1CCA">
        <w:rPr>
          <w:rFonts w:ascii="Times New Roman" w:hAnsi="Times New Roman" w:cs="Times New Roman"/>
          <w:sz w:val="24"/>
          <w:szCs w:val="24"/>
          <w:lang w:val="hr-BA"/>
        </w:rPr>
        <w:t>: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42921CEB" w14:textId="56E6DAF9" w:rsidR="003952C5" w:rsidRDefault="005E2683" w:rsidP="004C1CCA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5" w:history="1">
        <w:r w:rsidR="003952C5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https://www.unsa.ba/istrazivanje-i-saradnja/istrazivanje/fondovi</w:t>
        </w:r>
      </w:hyperlink>
      <w:r w:rsidR="003952C5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88CAE5A" w14:textId="57D01F08" w:rsidR="003952C5" w:rsidRDefault="005E2683" w:rsidP="004C1CCA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6" w:history="1">
        <w:r w:rsidR="003952C5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https://www.unsa.ba/istrazivanje-i-saradnja/istrazivanje/horizon-2020</w:t>
        </w:r>
      </w:hyperlink>
      <w:r w:rsidR="003952C5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4F8008E7" w14:textId="77777777" w:rsidR="003952C5" w:rsidRDefault="005E2683" w:rsidP="004C1CCA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7" w:history="1">
        <w:r w:rsidR="003952C5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https://ec.europa.eu/info/funding-tenders/opportunities/portal/screen/home</w:t>
        </w:r>
      </w:hyperlink>
      <w:r w:rsidR="003952C5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F363114" w14:textId="6A43CCB4" w:rsidR="003952C5" w:rsidRDefault="005E2683" w:rsidP="004C1CCA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8" w:history="1">
        <w:r w:rsidR="003952C5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https://ec.europa.eu/info/research-and-innovation_en</w:t>
        </w:r>
      </w:hyperlink>
      <w:r w:rsidR="003952C5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7D516ED" w14:textId="19F039C8" w:rsidR="003952C5" w:rsidRDefault="005E2683" w:rsidP="004C1CCA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9" w:history="1">
        <w:r w:rsidR="003952C5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https://www.cost.eu/</w:t>
        </w:r>
      </w:hyperlink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; </w:t>
      </w:r>
    </w:p>
    <w:p w14:paraId="65A0D1AC" w14:textId="2FE5651B" w:rsidR="003952C5" w:rsidRPr="003952C5" w:rsidRDefault="005E2683" w:rsidP="004C1CCA">
      <w:pPr>
        <w:autoSpaceDE w:val="0"/>
        <w:autoSpaceDN w:val="0"/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0" w:history="1">
        <w:r w:rsidR="003952C5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https://www.eurekanetwork.org/</w:t>
        </w:r>
      </w:hyperlink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07393B72" w14:textId="667088DA" w:rsidR="0053269F" w:rsidRPr="0053269F" w:rsidRDefault="003C0505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riprema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>realizacij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 projekata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 i projektno izvještavanje;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C1BCE7E" w14:textId="1CDD77C4" w:rsidR="0053269F" w:rsidRDefault="003C0505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T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>ransfer tehnologija i zašt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 xml:space="preserve">ta intelektualnog vlasništva 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21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https://www.ipr.gov.ba</w:t>
        </w:r>
      </w:hyperlink>
      <w:r w:rsidR="00DB3A5A">
        <w:rPr>
          <w:rFonts w:ascii="Times New Roman" w:hAnsi="Times New Roman" w:cs="Times New Roman"/>
          <w:sz w:val="24"/>
          <w:szCs w:val="24"/>
          <w:lang w:val="hr-BA"/>
        </w:rPr>
        <w:t>)</w:t>
      </w:r>
      <w:r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21CD7178" w14:textId="560E8DC0" w:rsidR="0053269F" w:rsidRPr="0053269F" w:rsidRDefault="0053269F" w:rsidP="004C1CCA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DE0570D" w14:textId="00C9BAC3" w:rsidR="0053269F" w:rsidRPr="0053269F" w:rsidRDefault="0053269F" w:rsidP="004C1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9E0CF26" w14:textId="5077BBDF" w:rsidR="0053269F" w:rsidRDefault="0053269F" w:rsidP="004C1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C6F3667" w14:textId="77777777" w:rsidR="0053269F" w:rsidRDefault="0053269F" w:rsidP="004C1CCA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F9EA2C1" w14:textId="33D6AE7D" w:rsidR="00C235E6" w:rsidRDefault="00C235E6" w:rsidP="004C1C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DF0CC4C" w14:textId="77777777" w:rsidR="00C235E6" w:rsidRPr="00C235E6" w:rsidRDefault="00C235E6" w:rsidP="004C1CCA">
      <w:pPr>
        <w:autoSpaceDE w:val="0"/>
        <w:autoSpaceDN w:val="0"/>
        <w:adjustRightInd w:val="0"/>
        <w:spacing w:line="240" w:lineRule="auto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15F2FAA9" w14:textId="09F978EC" w:rsidR="003956DF" w:rsidRPr="001373A7" w:rsidRDefault="003956DF" w:rsidP="004C1CCA">
      <w:pPr>
        <w:autoSpaceDE w:val="0"/>
        <w:autoSpaceDN w:val="0"/>
        <w:adjustRightInd w:val="0"/>
        <w:spacing w:line="240" w:lineRule="auto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42A099A0" w14:textId="2F353484" w:rsidR="002E21E9" w:rsidRPr="001373A7" w:rsidRDefault="002E21E9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272C7A7B" w14:textId="77777777" w:rsidR="002E21E9" w:rsidRPr="001373A7" w:rsidRDefault="002E21E9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76FA3D03" w14:textId="79038F7A" w:rsidR="002E21E9" w:rsidRPr="001373A7" w:rsidRDefault="002E21E9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0BE0CE6A" w14:textId="153CE25F" w:rsidR="002843D8" w:rsidRPr="001373A7" w:rsidRDefault="002843D8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0739EA06" w14:textId="77777777" w:rsidR="002843D8" w:rsidRPr="001373A7" w:rsidRDefault="002843D8" w:rsidP="004C1CCA">
      <w:pPr>
        <w:autoSpaceDE w:val="0"/>
        <w:autoSpaceDN w:val="0"/>
        <w:adjustRightInd w:val="0"/>
        <w:jc w:val="both"/>
        <w:rPr>
          <w:rFonts w:ascii="CIDFont+F3" w:eastAsia="CIDFont+F3" w:cs="CIDFont+F3"/>
          <w:sz w:val="23"/>
          <w:szCs w:val="23"/>
          <w:lang w:val="hr-BA"/>
        </w:rPr>
      </w:pPr>
    </w:p>
    <w:sectPr w:rsidR="002843D8" w:rsidRPr="001373A7" w:rsidSect="00AF7141">
      <w:footerReference w:type="default" r:id="rId2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741D1" w14:textId="77777777" w:rsidR="005E2683" w:rsidRDefault="005E2683" w:rsidP="00823196">
      <w:pPr>
        <w:spacing w:after="0" w:line="240" w:lineRule="auto"/>
      </w:pPr>
      <w:r>
        <w:separator/>
      </w:r>
    </w:p>
  </w:endnote>
  <w:endnote w:type="continuationSeparator" w:id="0">
    <w:p w14:paraId="7ECAE329" w14:textId="77777777" w:rsidR="005E2683" w:rsidRDefault="005E2683" w:rsidP="0082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6244309"/>
      <w:docPartObj>
        <w:docPartGallery w:val="Page Numbers (Bottom of Page)"/>
        <w:docPartUnique/>
      </w:docPartObj>
    </w:sdtPr>
    <w:sdtEndPr/>
    <w:sdtContent>
      <w:p w14:paraId="7A624B3E" w14:textId="5CC6ED64" w:rsidR="00823196" w:rsidRDefault="008231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9D27C" w14:textId="77777777" w:rsidR="00823196" w:rsidRDefault="00823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F1B3A" w14:textId="77777777" w:rsidR="005E2683" w:rsidRDefault="005E2683" w:rsidP="00823196">
      <w:pPr>
        <w:spacing w:after="0" w:line="240" w:lineRule="auto"/>
      </w:pPr>
      <w:r>
        <w:separator/>
      </w:r>
    </w:p>
  </w:footnote>
  <w:footnote w:type="continuationSeparator" w:id="0">
    <w:p w14:paraId="388CA678" w14:textId="77777777" w:rsidR="005E2683" w:rsidRDefault="005E2683" w:rsidP="0082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3F19"/>
    <w:multiLevelType w:val="hybridMultilevel"/>
    <w:tmpl w:val="1E2E240E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7F83378"/>
    <w:multiLevelType w:val="hybridMultilevel"/>
    <w:tmpl w:val="B5B6831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0CD6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05BCA"/>
    <w:multiLevelType w:val="hybridMultilevel"/>
    <w:tmpl w:val="59E6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4789E"/>
    <w:multiLevelType w:val="hybridMultilevel"/>
    <w:tmpl w:val="F38C08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9A2C3F"/>
    <w:multiLevelType w:val="hybridMultilevel"/>
    <w:tmpl w:val="D76E50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3"/>
    <w:rsid w:val="00030F44"/>
    <w:rsid w:val="000D6C9D"/>
    <w:rsid w:val="001373A7"/>
    <w:rsid w:val="0014565F"/>
    <w:rsid w:val="002166C0"/>
    <w:rsid w:val="00217DB2"/>
    <w:rsid w:val="00276CE2"/>
    <w:rsid w:val="002843D8"/>
    <w:rsid w:val="002C11C6"/>
    <w:rsid w:val="002E21E9"/>
    <w:rsid w:val="0030257C"/>
    <w:rsid w:val="003952C5"/>
    <w:rsid w:val="003956DF"/>
    <w:rsid w:val="003C0505"/>
    <w:rsid w:val="004277F9"/>
    <w:rsid w:val="00496DE8"/>
    <w:rsid w:val="004C1CCA"/>
    <w:rsid w:val="005248F1"/>
    <w:rsid w:val="0053269F"/>
    <w:rsid w:val="0056112C"/>
    <w:rsid w:val="005E2683"/>
    <w:rsid w:val="005E39FB"/>
    <w:rsid w:val="005E5D4B"/>
    <w:rsid w:val="005F64B3"/>
    <w:rsid w:val="0078455A"/>
    <w:rsid w:val="007A3E76"/>
    <w:rsid w:val="007F6FD9"/>
    <w:rsid w:val="00823196"/>
    <w:rsid w:val="00907118"/>
    <w:rsid w:val="00924D7C"/>
    <w:rsid w:val="0093260B"/>
    <w:rsid w:val="00962C90"/>
    <w:rsid w:val="0097087C"/>
    <w:rsid w:val="009A2FDC"/>
    <w:rsid w:val="009B24FD"/>
    <w:rsid w:val="009E5E59"/>
    <w:rsid w:val="009F0395"/>
    <w:rsid w:val="009F31E6"/>
    <w:rsid w:val="00A67C4A"/>
    <w:rsid w:val="00AF7141"/>
    <w:rsid w:val="00C235E6"/>
    <w:rsid w:val="00D20A1F"/>
    <w:rsid w:val="00DB3A5A"/>
    <w:rsid w:val="00EE4E44"/>
    <w:rsid w:val="00F15242"/>
    <w:rsid w:val="00FC1FE1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D717"/>
  <w15:chartTrackingRefBased/>
  <w15:docId w15:val="{AC611111-DFBE-41FD-B75A-53E76315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5A"/>
  </w:style>
  <w:style w:type="paragraph" w:styleId="Heading1">
    <w:name w:val="heading 1"/>
    <w:basedOn w:val="Normal"/>
    <w:next w:val="Normal"/>
    <w:link w:val="Heading1Char"/>
    <w:uiPriority w:val="9"/>
    <w:qFormat/>
    <w:rsid w:val="0078455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5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5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5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5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5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55A"/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55A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55A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55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845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8455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455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8455A"/>
    <w:rPr>
      <w:b/>
      <w:bCs/>
    </w:rPr>
  </w:style>
  <w:style w:type="character" w:styleId="Emphasis">
    <w:name w:val="Emphasis"/>
    <w:basedOn w:val="DefaultParagraphFont"/>
    <w:uiPriority w:val="20"/>
    <w:qFormat/>
    <w:rsid w:val="0078455A"/>
    <w:rPr>
      <w:i/>
      <w:iCs/>
      <w:color w:val="4D4D4D" w:themeColor="accent6"/>
    </w:rPr>
  </w:style>
  <w:style w:type="paragraph" w:styleId="NoSpacing">
    <w:name w:val="No Spacing"/>
    <w:link w:val="NoSpacingChar"/>
    <w:uiPriority w:val="1"/>
    <w:qFormat/>
    <w:rsid w:val="007845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455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8455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55A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55A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8455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455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8455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8455A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78455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55A"/>
    <w:pPr>
      <w:outlineLvl w:val="9"/>
    </w:pPr>
  </w:style>
  <w:style w:type="paragraph" w:styleId="ListParagraph">
    <w:name w:val="List Paragraph"/>
    <w:basedOn w:val="Normal"/>
    <w:uiPriority w:val="34"/>
    <w:qFormat/>
    <w:rsid w:val="002843D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qFormat/>
    <w:rsid w:val="002E21E9"/>
  </w:style>
  <w:style w:type="paragraph" w:styleId="PlainText">
    <w:name w:val="Plain Text"/>
    <w:basedOn w:val="Normal"/>
    <w:link w:val="PlainTextChar"/>
    <w:uiPriority w:val="99"/>
    <w:semiHidden/>
    <w:unhideWhenUsed/>
    <w:rsid w:val="002E21E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1E9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6CE2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96"/>
  </w:style>
  <w:style w:type="paragraph" w:styleId="Footer">
    <w:name w:val="footer"/>
    <w:basedOn w:val="Normal"/>
    <w:link w:val="FooterChar"/>
    <w:uiPriority w:val="99"/>
    <w:unhideWhenUsed/>
    <w:rsid w:val="0082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.gov.ba" TargetMode="External"/><Relationship Id="rId13" Type="http://schemas.openxmlformats.org/officeDocument/2006/relationships/hyperlink" Target="https://www.unsa.ba/istrazivanje-i-saradnja/istrazivanje/strategija" TargetMode="External"/><Relationship Id="rId18" Type="http://schemas.openxmlformats.org/officeDocument/2006/relationships/hyperlink" Target="https://ec.europa.eu/info/research-and-innovation_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r.gov.ba" TargetMode="Externa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s://www.unsa.ba/index.php/o-univerzitetu/kvalitet-na-unsa/strategija-razvoja-unsa" TargetMode="External"/><Relationship Id="rId17" Type="http://schemas.openxmlformats.org/officeDocument/2006/relationships/hyperlink" Target="https://ec.europa.eu/info/funding-tenders/opportunities/portal/screen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sa.ba/istrazivanje-i-saradnja/istrazivanje/horizon-2020" TargetMode="External"/><Relationship Id="rId20" Type="http://schemas.openxmlformats.org/officeDocument/2006/relationships/hyperlink" Target="https://www.eurekanetwork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p.gov.ba/Content/Read/nauka-i-kultura-dokumenti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nsa.ba/istrazivanje-i-saradnja/istrazivanje/fondov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cp.gov.ba" TargetMode="External"/><Relationship Id="rId19" Type="http://schemas.openxmlformats.org/officeDocument/2006/relationships/hyperlink" Target="https://www.cos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p.gov.ba" TargetMode="External"/><Relationship Id="rId14" Type="http://schemas.openxmlformats.org/officeDocument/2006/relationships/hyperlink" Target="https://www.unsa.ba/node/121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19</cp:revision>
  <cp:lastPrinted>2021-05-19T11:19:00Z</cp:lastPrinted>
  <dcterms:created xsi:type="dcterms:W3CDTF">2021-05-19T14:53:00Z</dcterms:created>
  <dcterms:modified xsi:type="dcterms:W3CDTF">2021-05-20T09:39:00Z</dcterms:modified>
</cp:coreProperties>
</file>