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834DC1">
      <w:pPr>
        <w:pStyle w:val="Title"/>
        <w:rPr>
          <w:sz w:val="20"/>
          <w:szCs w:val="20"/>
        </w:rPr>
      </w:pPr>
    </w:p>
    <w:p w:rsidR="00834DC1" w:rsidRPr="008A35CD" w:rsidRDefault="00A5221B" w:rsidP="008A35CD">
      <w:pPr>
        <w:rPr>
          <w:i/>
          <w:sz w:val="26"/>
          <w:szCs w:val="26"/>
        </w:rPr>
      </w:pPr>
      <w:r>
        <w:rPr>
          <w:bCs/>
          <w:sz w:val="20"/>
          <w:szCs w:val="20"/>
        </w:rPr>
        <w:t>Na osnovu Odluka</w:t>
      </w:r>
      <w:r w:rsidR="00834DC1" w:rsidRPr="0038479E">
        <w:rPr>
          <w:bCs/>
          <w:sz w:val="20"/>
          <w:szCs w:val="20"/>
        </w:rPr>
        <w:t xml:space="preserve"> Nastavno-umjetničkog vijeća</w:t>
      </w:r>
      <w:r>
        <w:rPr>
          <w:bCs/>
          <w:sz w:val="20"/>
          <w:szCs w:val="20"/>
        </w:rPr>
        <w:t xml:space="preserve"> </w:t>
      </w:r>
      <w:r w:rsidRPr="008A35CD">
        <w:rPr>
          <w:sz w:val="20"/>
          <w:szCs w:val="20"/>
        </w:rPr>
        <w:t>02-1-</w:t>
      </w:r>
      <w:r w:rsidR="00031284">
        <w:rPr>
          <w:sz w:val="20"/>
          <w:szCs w:val="20"/>
        </w:rPr>
        <w:t>919/3 od  18.12</w:t>
      </w:r>
      <w:r>
        <w:rPr>
          <w:sz w:val="20"/>
          <w:szCs w:val="20"/>
        </w:rPr>
        <w:t>.2020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F221A2">
        <w:rPr>
          <w:bCs/>
          <w:sz w:val="20"/>
          <w:szCs w:val="20"/>
        </w:rPr>
        <w:t xml:space="preserve">a Univerziteta u Sarajevu </w:t>
      </w:r>
      <w:r w:rsidR="00667F96">
        <w:rPr>
          <w:bCs/>
          <w:sz w:val="20"/>
          <w:szCs w:val="20"/>
        </w:rPr>
        <w:t xml:space="preserve"> broj: 01-1-</w:t>
      </w:r>
      <w:bookmarkStart w:id="0" w:name="_GoBack"/>
      <w:bookmarkEnd w:id="0"/>
      <w:r w:rsidR="009D2466">
        <w:rPr>
          <w:bCs/>
          <w:sz w:val="20"/>
          <w:szCs w:val="20"/>
        </w:rPr>
        <w:t xml:space="preserve">57/21 </w:t>
      </w:r>
      <w:r w:rsidR="00F221A2">
        <w:rPr>
          <w:bCs/>
          <w:sz w:val="20"/>
          <w:szCs w:val="20"/>
        </w:rPr>
        <w:t xml:space="preserve">od </w:t>
      </w:r>
      <w:r w:rsidR="009D2466">
        <w:rPr>
          <w:bCs/>
          <w:sz w:val="20"/>
          <w:szCs w:val="20"/>
        </w:rPr>
        <w:t>27.01.2021.</w:t>
      </w:r>
      <w:r>
        <w:rPr>
          <w:bCs/>
          <w:sz w:val="20"/>
          <w:szCs w:val="20"/>
        </w:rPr>
        <w:t xml:space="preserve"> godine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MUZIČKA AKADEMIJA U SARAJEVU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za izbor u akademska zvanja: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38479E" w:rsidRDefault="00031284" w:rsidP="00834DC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Umjetničko-nastavno zvanje</w:t>
      </w:r>
      <w:r w:rsidR="00834DC1" w:rsidRPr="0038479E">
        <w:rPr>
          <w:sz w:val="20"/>
          <w:szCs w:val="20"/>
        </w:rPr>
        <w:t xml:space="preserve">: </w:t>
      </w:r>
    </w:p>
    <w:p w:rsidR="0021381A" w:rsidRDefault="00031284" w:rsidP="0021381A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Oblast harmonika </w:t>
      </w:r>
      <w:r w:rsidRPr="00031284">
        <w:rPr>
          <w:sz w:val="20"/>
          <w:szCs w:val="20"/>
        </w:rPr>
        <w:t xml:space="preserve">(Harmonika I-X, Metodika nastave harmonike i praktikum I-IV, Kamerna muzika I-X, Harmonikaški ansambli I-VIII, Transkripcija i priređivanje za harmoniku i harmonikaške ansamble I-IV, Metodika nastave harmonike I-IX i Metodička i pegagoška praksa) </w:t>
      </w:r>
      <w:r w:rsidR="001D154A" w:rsidRPr="00031284">
        <w:rPr>
          <w:sz w:val="20"/>
          <w:szCs w:val="20"/>
        </w:rPr>
        <w:t xml:space="preserve">  </w:t>
      </w:r>
      <w:r w:rsidR="0021381A" w:rsidRPr="0038479E">
        <w:rPr>
          <w:sz w:val="20"/>
          <w:szCs w:val="20"/>
        </w:rPr>
        <w:t xml:space="preserve">– </w:t>
      </w:r>
      <w:r>
        <w:rPr>
          <w:b/>
          <w:sz w:val="20"/>
          <w:szCs w:val="20"/>
        </w:rPr>
        <w:t>redovni</w:t>
      </w:r>
      <w:r w:rsidR="001D154A">
        <w:rPr>
          <w:b/>
          <w:sz w:val="20"/>
          <w:szCs w:val="20"/>
        </w:rPr>
        <w:t xml:space="preserve"> profesor -</w:t>
      </w:r>
      <w:r w:rsidR="000728C6" w:rsidRPr="0038479E">
        <w:rPr>
          <w:sz w:val="20"/>
          <w:szCs w:val="20"/>
        </w:rPr>
        <w:t xml:space="preserve"> </w:t>
      </w:r>
      <w:r w:rsidR="0021381A" w:rsidRPr="0038479E">
        <w:rPr>
          <w:sz w:val="20"/>
          <w:szCs w:val="20"/>
        </w:rPr>
        <w:t xml:space="preserve">1 izvršilac </w:t>
      </w:r>
    </w:p>
    <w:p w:rsidR="00031284" w:rsidRPr="00031284" w:rsidRDefault="00031284" w:rsidP="00031284">
      <w:pPr>
        <w:pStyle w:val="ListParagraph"/>
        <w:numPr>
          <w:ilvl w:val="0"/>
          <w:numId w:val="4"/>
        </w:numPr>
        <w:jc w:val="both"/>
        <w:rPr>
          <w:bCs/>
          <w:iCs/>
          <w:sz w:val="20"/>
          <w:szCs w:val="20"/>
        </w:rPr>
      </w:pPr>
      <w:r w:rsidRPr="00031284">
        <w:rPr>
          <w:sz w:val="20"/>
          <w:szCs w:val="20"/>
        </w:rPr>
        <w:t xml:space="preserve">Oblast klavir glavni predmet zanimanja (Klavir glavni predmet zanimanja I-X, Korepeticija I-VI, Sviranje s lista I-II, Klavir, literatura i interpretacija I-II, Metodika nastave klavira i praktikum I-II, Korepeticija i sviranje s lista I-II, Historija i razvoj pijanizma I, Kamerna muzika VII-VIII) – </w:t>
      </w:r>
      <w:r w:rsidRPr="00031284">
        <w:rPr>
          <w:b/>
          <w:sz w:val="20"/>
          <w:szCs w:val="20"/>
        </w:rPr>
        <w:t xml:space="preserve">vanredni profesor </w:t>
      </w:r>
      <w:r w:rsidRPr="00031284">
        <w:rPr>
          <w:sz w:val="20"/>
          <w:szCs w:val="20"/>
        </w:rPr>
        <w:t>– 1 izvršilac</w:t>
      </w:r>
    </w:p>
    <w:p w:rsidR="00031284" w:rsidRDefault="00667F96" w:rsidP="00031284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Predmet</w:t>
      </w:r>
      <w:r w:rsidR="00031284">
        <w:rPr>
          <w:sz w:val="20"/>
          <w:szCs w:val="20"/>
        </w:rPr>
        <w:t xml:space="preserve">: Klavir obavezni predmet struke I-X – </w:t>
      </w:r>
      <w:r w:rsidR="00031284" w:rsidRPr="00031284">
        <w:rPr>
          <w:b/>
          <w:sz w:val="20"/>
          <w:szCs w:val="20"/>
        </w:rPr>
        <w:t xml:space="preserve">vanredni profesor </w:t>
      </w:r>
      <w:r w:rsidR="00031284">
        <w:rPr>
          <w:sz w:val="20"/>
          <w:szCs w:val="20"/>
        </w:rPr>
        <w:t>– 1 izvršilac</w:t>
      </w:r>
    </w:p>
    <w:p w:rsidR="00A5221B" w:rsidRPr="0038479E" w:rsidRDefault="00031284" w:rsidP="00031284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Oblast violina </w:t>
      </w:r>
      <w:r w:rsidRPr="00031284">
        <w:rPr>
          <w:sz w:val="20"/>
          <w:szCs w:val="20"/>
        </w:rPr>
        <w:t>(Violina I-X,  Metodika nastave violine i praktikum I-IV, Kamerna muzika za gudače I-X, Metodika nastave violine I-IX i Metodička i pegagoška praksa)</w:t>
      </w:r>
      <w:r>
        <w:t xml:space="preserve"> </w:t>
      </w:r>
      <w:r w:rsidR="00A5221B" w:rsidRPr="0038479E">
        <w:rPr>
          <w:sz w:val="20"/>
          <w:szCs w:val="20"/>
        </w:rPr>
        <w:t xml:space="preserve">– </w:t>
      </w:r>
      <w:r w:rsidR="00A5221B">
        <w:rPr>
          <w:b/>
          <w:sz w:val="20"/>
          <w:szCs w:val="20"/>
        </w:rPr>
        <w:t>viši asistent</w:t>
      </w:r>
      <w:r w:rsidR="00A5221B" w:rsidRPr="0038479E">
        <w:rPr>
          <w:sz w:val="20"/>
          <w:szCs w:val="20"/>
        </w:rPr>
        <w:t xml:space="preserve">- 1 izvršilac </w:t>
      </w:r>
    </w:p>
    <w:p w:rsidR="00A5221B" w:rsidRPr="0038479E" w:rsidRDefault="00A5221B" w:rsidP="00A5221B">
      <w:pPr>
        <w:ind w:left="720"/>
        <w:jc w:val="both"/>
        <w:rPr>
          <w:sz w:val="20"/>
          <w:szCs w:val="20"/>
        </w:rPr>
      </w:pPr>
    </w:p>
    <w:p w:rsidR="00834DC1" w:rsidRPr="00AE6E03" w:rsidRDefault="00834DC1" w:rsidP="00834DC1">
      <w:pPr>
        <w:jc w:val="both"/>
        <w:rPr>
          <w:sz w:val="22"/>
          <w:szCs w:val="22"/>
        </w:rPr>
      </w:pPr>
    </w:p>
    <w:p w:rsidR="00834DC1" w:rsidRDefault="001D154A" w:rsidP="00834DC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Uvjeti za izbor u  </w:t>
      </w:r>
      <w:r w:rsidR="009D2466">
        <w:rPr>
          <w:sz w:val="20"/>
          <w:szCs w:val="20"/>
        </w:rPr>
        <w:t>umjetničkonastavna</w:t>
      </w:r>
      <w:r w:rsidR="00834DC1">
        <w:rPr>
          <w:sz w:val="20"/>
          <w:szCs w:val="20"/>
        </w:rPr>
        <w:t xml:space="preserve"> </w:t>
      </w:r>
      <w:r w:rsidR="00F54B73">
        <w:rPr>
          <w:sz w:val="20"/>
          <w:szCs w:val="20"/>
        </w:rPr>
        <w:t xml:space="preserve">zvanja </w:t>
      </w:r>
      <w:r w:rsidR="009D2466">
        <w:rPr>
          <w:sz w:val="20"/>
          <w:szCs w:val="20"/>
        </w:rPr>
        <w:t xml:space="preserve">redovnog profesora, </w:t>
      </w:r>
      <w:r w:rsidR="00F54B73">
        <w:rPr>
          <w:sz w:val="20"/>
          <w:szCs w:val="20"/>
        </w:rPr>
        <w:t xml:space="preserve">vanrednog profesora i višeg asistenta </w:t>
      </w:r>
      <w:r w:rsidR="00834DC1" w:rsidRPr="001D3A76">
        <w:rPr>
          <w:sz w:val="20"/>
          <w:szCs w:val="20"/>
        </w:rPr>
        <w:t xml:space="preserve"> </w:t>
      </w:r>
      <w:r w:rsidR="00740095">
        <w:rPr>
          <w:sz w:val="20"/>
          <w:szCs w:val="20"/>
        </w:rPr>
        <w:t>propisani</w:t>
      </w:r>
      <w:r w:rsidR="00834DC1" w:rsidRPr="001D3A76">
        <w:rPr>
          <w:sz w:val="20"/>
          <w:szCs w:val="20"/>
        </w:rPr>
        <w:t xml:space="preserve"> su čl. </w:t>
      </w:r>
      <w:r w:rsidR="00031284">
        <w:rPr>
          <w:sz w:val="20"/>
          <w:szCs w:val="20"/>
        </w:rPr>
        <w:t xml:space="preserve">97. </w:t>
      </w:r>
      <w:r w:rsidR="00834DC1" w:rsidRPr="001D3A76">
        <w:rPr>
          <w:sz w:val="20"/>
          <w:szCs w:val="20"/>
        </w:rPr>
        <w:t xml:space="preserve">Zakona o visokom </w:t>
      </w:r>
      <w:r w:rsidR="00834DC1">
        <w:rPr>
          <w:sz w:val="20"/>
          <w:szCs w:val="20"/>
        </w:rPr>
        <w:t xml:space="preserve">obrazovanju </w:t>
      </w:r>
      <w:r w:rsidR="00834DC1" w:rsidRPr="001D3A76">
        <w:rPr>
          <w:sz w:val="20"/>
          <w:szCs w:val="20"/>
        </w:rPr>
        <w:t xml:space="preserve">("Službene novine Kantona Sarajevo" broj: </w:t>
      </w:r>
      <w:r w:rsidR="00834DC1">
        <w:rPr>
          <w:sz w:val="20"/>
          <w:szCs w:val="20"/>
        </w:rPr>
        <w:t>33/17</w:t>
      </w:r>
      <w:r w:rsidR="00740095">
        <w:rPr>
          <w:sz w:val="20"/>
          <w:szCs w:val="20"/>
        </w:rPr>
        <w:t xml:space="preserve">, </w:t>
      </w:r>
      <w:r w:rsidR="00831038">
        <w:rPr>
          <w:sz w:val="20"/>
          <w:szCs w:val="20"/>
        </w:rPr>
        <w:t>35/20</w:t>
      </w:r>
      <w:r w:rsidR="00740095">
        <w:rPr>
          <w:sz w:val="20"/>
          <w:szCs w:val="20"/>
        </w:rPr>
        <w:t xml:space="preserve"> i 40/20</w:t>
      </w:r>
      <w:r w:rsidR="00834DC1">
        <w:rPr>
          <w:sz w:val="20"/>
          <w:szCs w:val="20"/>
        </w:rPr>
        <w:t>)</w:t>
      </w:r>
      <w:r w:rsidR="00740095">
        <w:rPr>
          <w:sz w:val="20"/>
          <w:szCs w:val="20"/>
        </w:rPr>
        <w:t xml:space="preserve"> </w:t>
      </w:r>
      <w:r w:rsidR="00834DC1">
        <w:rPr>
          <w:sz w:val="20"/>
          <w:szCs w:val="20"/>
        </w:rPr>
        <w:t xml:space="preserve"> </w:t>
      </w:r>
      <w:r w:rsidR="00740095">
        <w:rPr>
          <w:sz w:val="20"/>
          <w:szCs w:val="20"/>
        </w:rPr>
        <w:t>kako slijedi:</w:t>
      </w:r>
    </w:p>
    <w:p w:rsidR="00F54B73" w:rsidRDefault="00F54B73" w:rsidP="00834DC1">
      <w:pPr>
        <w:jc w:val="both"/>
        <w:rPr>
          <w:b/>
          <w:sz w:val="20"/>
          <w:szCs w:val="20"/>
        </w:rPr>
      </w:pPr>
    </w:p>
    <w:p w:rsidR="00031284" w:rsidRPr="00031284" w:rsidRDefault="00031284" w:rsidP="00834DC1">
      <w:pPr>
        <w:jc w:val="both"/>
        <w:rPr>
          <w:b/>
          <w:sz w:val="20"/>
          <w:szCs w:val="20"/>
        </w:rPr>
      </w:pPr>
      <w:r w:rsidRPr="00031284">
        <w:rPr>
          <w:b/>
          <w:sz w:val="20"/>
          <w:szCs w:val="20"/>
        </w:rPr>
        <w:t>redovni profesor:</w:t>
      </w:r>
      <w:r w:rsidRPr="0003128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završen II ciklus studija ili VII stepen po predbolonjskom načinu studiranja, proveden najmanje jedan izborni period u zvanju vanrednog profesora, tri javno predstavljena oblika umjetničkog stvaralaštva koji su značajno doprinijeli razvoju kulture i umjetnosti i doprinos podizanju nastavnog i </w:t>
      </w:r>
      <w:r w:rsidR="0017292D">
        <w:rPr>
          <w:sz w:val="20"/>
          <w:szCs w:val="20"/>
        </w:rPr>
        <w:t>umjetničkog kadra;</w:t>
      </w:r>
    </w:p>
    <w:p w:rsidR="00031284" w:rsidRDefault="00031284" w:rsidP="00834DC1">
      <w:pPr>
        <w:jc w:val="both"/>
        <w:rPr>
          <w:b/>
          <w:sz w:val="20"/>
          <w:szCs w:val="20"/>
        </w:rPr>
      </w:pPr>
    </w:p>
    <w:p w:rsidR="00F54B73" w:rsidRDefault="00740095" w:rsidP="00834DC1">
      <w:pPr>
        <w:jc w:val="both"/>
        <w:rPr>
          <w:sz w:val="20"/>
          <w:szCs w:val="20"/>
        </w:rPr>
      </w:pPr>
      <w:r w:rsidRPr="00740095">
        <w:rPr>
          <w:b/>
          <w:sz w:val="20"/>
          <w:szCs w:val="20"/>
        </w:rPr>
        <w:t>vanredni profesor:</w:t>
      </w:r>
      <w:r w:rsidRPr="00740095">
        <w:rPr>
          <w:sz w:val="20"/>
          <w:szCs w:val="20"/>
        </w:rPr>
        <w:t xml:space="preserve"> </w:t>
      </w:r>
      <w:r w:rsidR="0017292D">
        <w:rPr>
          <w:sz w:val="20"/>
          <w:szCs w:val="20"/>
        </w:rPr>
        <w:t>završen II ciklus studija ili VII stepen po predbolonjskom načinu studiranja, proveden najmanje jedan izborni period u zvanju vanrednog profesora, tri javno predstavljena oblika umjetničkog stvaralaštva, priznanja za uspješno djelovanje u odgovarajućoj oblasti umjetnosti i pokazani rezultati u nastavnom radu.</w:t>
      </w:r>
    </w:p>
    <w:p w:rsidR="0017292D" w:rsidRDefault="0017292D" w:rsidP="00834DC1">
      <w:pPr>
        <w:jc w:val="both"/>
        <w:rPr>
          <w:sz w:val="20"/>
          <w:szCs w:val="20"/>
        </w:rPr>
      </w:pPr>
    </w:p>
    <w:p w:rsidR="0017292D" w:rsidRDefault="00F54B73" w:rsidP="00834DC1">
      <w:pPr>
        <w:jc w:val="both"/>
        <w:rPr>
          <w:sz w:val="20"/>
          <w:szCs w:val="20"/>
        </w:rPr>
      </w:pPr>
      <w:r w:rsidRPr="00F54B73">
        <w:rPr>
          <w:b/>
          <w:sz w:val="20"/>
          <w:szCs w:val="20"/>
        </w:rPr>
        <w:t>viši asistent:</w:t>
      </w:r>
      <w:r w:rsidRPr="00F54B73">
        <w:t xml:space="preserve"> </w:t>
      </w:r>
      <w:r w:rsidR="0017292D">
        <w:rPr>
          <w:sz w:val="20"/>
          <w:szCs w:val="20"/>
        </w:rPr>
        <w:t>završen II ciklus studija ili VII stepen po predbolonjskom načinu studiranja, jedan javno predstavljen oblik umjetničkog stvaralaštva, proveden jedan izborni period u zvanje asistenta;</w:t>
      </w:r>
    </w:p>
    <w:p w:rsidR="0017292D" w:rsidRPr="0017292D" w:rsidRDefault="0017292D" w:rsidP="00834DC1">
      <w:pPr>
        <w:jc w:val="both"/>
        <w:rPr>
          <w:sz w:val="20"/>
          <w:szCs w:val="20"/>
        </w:rPr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>Akademsko osoblje zaključuje ugovor</w:t>
      </w:r>
      <w:r w:rsidR="00AF12E0">
        <w:rPr>
          <w:sz w:val="20"/>
          <w:szCs w:val="20"/>
        </w:rPr>
        <w:t xml:space="preserve"> o</w:t>
      </w:r>
      <w:r w:rsidRPr="00740095">
        <w:rPr>
          <w:sz w:val="20"/>
          <w:szCs w:val="20"/>
        </w:rPr>
        <w:t xml:space="preserve"> radu na vremenski period na koji je izabrano, izuzev redovnog profesora koji zaključuje ugovor o radu na neodređeno vrijeme. Vanredni profesor bira se na period od šest godina sa m</w:t>
      </w:r>
      <w:r>
        <w:rPr>
          <w:sz w:val="20"/>
          <w:szCs w:val="20"/>
        </w:rPr>
        <w:t>ogućnošću jednog ponovnog izbora</w:t>
      </w:r>
      <w:r w:rsidRPr="00740095">
        <w:rPr>
          <w:sz w:val="20"/>
          <w:szCs w:val="20"/>
        </w:rPr>
        <w:t>.</w:t>
      </w:r>
      <w:r w:rsidR="00AF12E0">
        <w:rPr>
          <w:sz w:val="20"/>
          <w:szCs w:val="20"/>
        </w:rPr>
        <w:t xml:space="preserve"> Viši asistent u umjetničkonastavnom zvanju bira se na period od pet godina sa mogućnošću jednog ponovnog izbora isključivo ukoliko nakon izbora ostvari javno predstavljene oblike umjetničkog stvaralaštva u skladu sa statutom Univerziteta u Sarajevu.</w:t>
      </w:r>
    </w:p>
    <w:p w:rsidR="00740095" w:rsidRPr="001D3A76" w:rsidRDefault="00740095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>Kandidati uz prijavu dostavljaju:</w:t>
      </w:r>
    </w:p>
    <w:p w:rsidR="00730A94" w:rsidRDefault="00730A94" w:rsidP="00730A94">
      <w:pPr>
        <w:pStyle w:val="BodyText"/>
        <w:rPr>
          <w:sz w:val="20"/>
          <w:szCs w:val="20"/>
        </w:rPr>
      </w:pPr>
      <w:r w:rsidRPr="00730A94">
        <w:rPr>
          <w:bCs w:val="0"/>
          <w:iCs w:val="0"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="00EB65CE" w:rsidRPr="00EB65CE">
        <w:rPr>
          <w:sz w:val="20"/>
          <w:szCs w:val="20"/>
        </w:rPr>
        <w:t>biografiju (C</w:t>
      </w:r>
      <w:r>
        <w:rPr>
          <w:sz w:val="20"/>
          <w:szCs w:val="20"/>
        </w:rPr>
        <w:t xml:space="preserve">V) i spisak objavljenih </w:t>
      </w:r>
      <w:r w:rsidR="00EB65CE" w:rsidRPr="00EB65CE">
        <w:rPr>
          <w:sz w:val="20"/>
          <w:szCs w:val="20"/>
        </w:rPr>
        <w:t xml:space="preserve">umjetničkih radova, programe javno predstavljenih oblika umjetničkog stvaralaštva, projekata, patenata ili originalnih metoda iz oblasti za koju se vrši izbor, </w:t>
      </w:r>
    </w:p>
    <w:p w:rsidR="00730A94" w:rsidRPr="00730A94" w:rsidRDefault="00730A94" w:rsidP="00730A9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b) kritike za umjetničke radove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c</w:t>
      </w:r>
      <w:r w:rsidR="00EB65CE" w:rsidRPr="00EB65CE">
        <w:rPr>
          <w:sz w:val="20"/>
          <w:szCs w:val="20"/>
        </w:rPr>
        <w:t>) diplomu i drugu dokumentaciju o stečenom obrazovanju,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d</w:t>
      </w:r>
      <w:r w:rsidR="00EB65CE" w:rsidRPr="00EB65CE">
        <w:rPr>
          <w:sz w:val="20"/>
          <w:szCs w:val="20"/>
        </w:rPr>
        <w:t xml:space="preserve">) podatke o nagradama i priznanjima u vezi sa odgovarajućom naučnom/umjetničkom oblasti, 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e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f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</w:p>
    <w:p w:rsidR="00834DC1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>ostavlja i CD sa istim tekstom.</w:t>
      </w:r>
    </w:p>
    <w:p w:rsidR="00834DC1" w:rsidRPr="001D3A76" w:rsidRDefault="00834DC1" w:rsidP="00834DC1">
      <w:pPr>
        <w:pStyle w:val="BodyText"/>
        <w:ind w:left="720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MUZIČKA AKADEMIJA U SARAJEVU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:rsidR="00834DC1" w:rsidRDefault="00834DC1" w:rsidP="00834DC1"/>
    <w:p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31284"/>
    <w:rsid w:val="000728C6"/>
    <w:rsid w:val="0012615C"/>
    <w:rsid w:val="00147C90"/>
    <w:rsid w:val="0017292D"/>
    <w:rsid w:val="0017552A"/>
    <w:rsid w:val="00175F6A"/>
    <w:rsid w:val="001D154A"/>
    <w:rsid w:val="0021381A"/>
    <w:rsid w:val="00221221"/>
    <w:rsid w:val="00224D28"/>
    <w:rsid w:val="002D343B"/>
    <w:rsid w:val="00352447"/>
    <w:rsid w:val="0038479E"/>
    <w:rsid w:val="004A1FF8"/>
    <w:rsid w:val="00667F96"/>
    <w:rsid w:val="00730A94"/>
    <w:rsid w:val="00740095"/>
    <w:rsid w:val="00743445"/>
    <w:rsid w:val="007C41E4"/>
    <w:rsid w:val="00831038"/>
    <w:rsid w:val="00834DC1"/>
    <w:rsid w:val="008A35CD"/>
    <w:rsid w:val="008B4751"/>
    <w:rsid w:val="008D56B1"/>
    <w:rsid w:val="0091379B"/>
    <w:rsid w:val="009D2466"/>
    <w:rsid w:val="00A5221B"/>
    <w:rsid w:val="00AE7B8D"/>
    <w:rsid w:val="00AF12E0"/>
    <w:rsid w:val="00B23C6B"/>
    <w:rsid w:val="00BA2180"/>
    <w:rsid w:val="00BF6E26"/>
    <w:rsid w:val="00C442E6"/>
    <w:rsid w:val="00D450BD"/>
    <w:rsid w:val="00D5144E"/>
    <w:rsid w:val="00E03396"/>
    <w:rsid w:val="00E922EE"/>
    <w:rsid w:val="00EB0ED9"/>
    <w:rsid w:val="00EB65CE"/>
    <w:rsid w:val="00F06780"/>
    <w:rsid w:val="00F221A2"/>
    <w:rsid w:val="00F36A8D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49ABB-B2DA-4B09-B5A1-8F09F7AE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4</cp:revision>
  <cp:lastPrinted>2020-12-18T09:58:00Z</cp:lastPrinted>
  <dcterms:created xsi:type="dcterms:W3CDTF">2021-02-03T09:57:00Z</dcterms:created>
  <dcterms:modified xsi:type="dcterms:W3CDTF">2021-02-03T10:30:00Z</dcterms:modified>
</cp:coreProperties>
</file>