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65F" w:rsidRPr="000E7992" w:rsidRDefault="009B723C" w:rsidP="009B723C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 xml:space="preserve">Na osnovu odredaba Zakona o visokom obrazovanju </w:t>
      </w:r>
      <w:r w:rsidR="00B64DAB" w:rsidRPr="000E7992">
        <w:rPr>
          <w:rFonts w:ascii="Times New Roman" w:hAnsi="Times New Roman" w:cs="Times New Roman"/>
        </w:rPr>
        <w:t>(</w:t>
      </w:r>
      <w:r w:rsidRPr="000E7992">
        <w:rPr>
          <w:rFonts w:ascii="Times New Roman" w:hAnsi="Times New Roman" w:cs="Times New Roman"/>
        </w:rPr>
        <w:t>“Službene novine Kantona Sarajevo</w:t>
      </w:r>
      <w:r w:rsidR="00550ADF" w:rsidRPr="000E7992">
        <w:rPr>
          <w:rFonts w:ascii="Times New Roman" w:hAnsi="Times New Roman" w:cs="Times New Roman"/>
        </w:rPr>
        <w:t>“, broj</w:t>
      </w:r>
      <w:r w:rsidRPr="000E7992">
        <w:rPr>
          <w:rFonts w:ascii="Times New Roman" w:hAnsi="Times New Roman" w:cs="Times New Roman"/>
        </w:rPr>
        <w:t xml:space="preserve">: </w:t>
      </w:r>
      <w:r w:rsidR="00550ADF" w:rsidRPr="000E7992">
        <w:rPr>
          <w:rFonts w:ascii="Times New Roman" w:hAnsi="Times New Roman" w:cs="Times New Roman"/>
        </w:rPr>
        <w:t>33</w:t>
      </w:r>
      <w:r w:rsidRPr="000E7992">
        <w:rPr>
          <w:rFonts w:ascii="Times New Roman" w:hAnsi="Times New Roman" w:cs="Times New Roman"/>
        </w:rPr>
        <w:t>/1</w:t>
      </w:r>
      <w:r w:rsidR="00550ADF" w:rsidRPr="000E7992">
        <w:rPr>
          <w:rFonts w:ascii="Times New Roman" w:hAnsi="Times New Roman" w:cs="Times New Roman"/>
        </w:rPr>
        <w:t>7</w:t>
      </w:r>
      <w:r w:rsidRPr="000E7992">
        <w:rPr>
          <w:rFonts w:ascii="Times New Roman" w:hAnsi="Times New Roman" w:cs="Times New Roman"/>
        </w:rPr>
        <w:t>),</w:t>
      </w:r>
      <w:r w:rsidR="00BE052F">
        <w:rPr>
          <w:rFonts w:ascii="Times New Roman" w:hAnsi="Times New Roman" w:cs="Times New Roman"/>
        </w:rPr>
        <w:t xml:space="preserve"> </w:t>
      </w:r>
      <w:r w:rsidRPr="000E7992">
        <w:rPr>
          <w:rFonts w:ascii="Times New Roman" w:hAnsi="Times New Roman" w:cs="Times New Roman"/>
        </w:rPr>
        <w:t>odredaba Statuta Univerziteta u Sarajevu</w:t>
      </w:r>
      <w:r w:rsidR="00417E2F">
        <w:rPr>
          <w:rFonts w:ascii="Times New Roman" w:hAnsi="Times New Roman" w:cs="Times New Roman"/>
        </w:rPr>
        <w:t>,</w:t>
      </w:r>
      <w:r w:rsidR="00CD647B" w:rsidRPr="00CD647B">
        <w:rPr>
          <w:sz w:val="24"/>
          <w:szCs w:val="24"/>
        </w:rPr>
        <w:t xml:space="preserve"> </w:t>
      </w:r>
      <w:r w:rsidRPr="000E7992">
        <w:rPr>
          <w:rFonts w:ascii="Times New Roman" w:hAnsi="Times New Roman" w:cs="Times New Roman"/>
        </w:rPr>
        <w:t>prijedlog</w:t>
      </w:r>
      <w:r w:rsidR="00600E2D">
        <w:rPr>
          <w:rFonts w:ascii="Times New Roman" w:hAnsi="Times New Roman" w:cs="Times New Roman"/>
        </w:rPr>
        <w:t>a</w:t>
      </w:r>
      <w:r w:rsidRPr="000E7992">
        <w:rPr>
          <w:rFonts w:ascii="Times New Roman" w:hAnsi="Times New Roman" w:cs="Times New Roman"/>
        </w:rPr>
        <w:t xml:space="preserve"> odluk</w:t>
      </w:r>
      <w:r w:rsidR="00DC21AE">
        <w:rPr>
          <w:rFonts w:ascii="Times New Roman" w:hAnsi="Times New Roman" w:cs="Times New Roman"/>
        </w:rPr>
        <w:t>a</w:t>
      </w:r>
      <w:r w:rsidRPr="000E7992">
        <w:rPr>
          <w:rFonts w:ascii="Times New Roman" w:hAnsi="Times New Roman" w:cs="Times New Roman"/>
        </w:rPr>
        <w:t xml:space="preserve"> </w:t>
      </w:r>
      <w:r w:rsidR="00897225">
        <w:rPr>
          <w:rFonts w:ascii="Times New Roman" w:hAnsi="Times New Roman" w:cs="Times New Roman"/>
        </w:rPr>
        <w:t>V</w:t>
      </w:r>
      <w:r w:rsidRPr="000E7992">
        <w:rPr>
          <w:rFonts w:ascii="Times New Roman" w:hAnsi="Times New Roman" w:cs="Times New Roman"/>
        </w:rPr>
        <w:t xml:space="preserve">ijeća </w:t>
      </w:r>
      <w:r w:rsidR="00897225" w:rsidRPr="000E7992">
        <w:rPr>
          <w:rFonts w:ascii="Times New Roman" w:hAnsi="Times New Roman" w:cs="Times New Roman"/>
        </w:rPr>
        <w:t>F</w:t>
      </w:r>
      <w:r w:rsidRPr="000E7992">
        <w:rPr>
          <w:rFonts w:ascii="Times New Roman" w:hAnsi="Times New Roman" w:cs="Times New Roman"/>
        </w:rPr>
        <w:t>akulteta</w:t>
      </w:r>
      <w:r w:rsidR="00DC21AE">
        <w:rPr>
          <w:rFonts w:ascii="Times New Roman" w:hAnsi="Times New Roman" w:cs="Times New Roman"/>
        </w:rPr>
        <w:t>,</w:t>
      </w:r>
      <w:r w:rsidR="006424F3">
        <w:rPr>
          <w:rFonts w:ascii="Times New Roman" w:hAnsi="Times New Roman" w:cs="Times New Roman"/>
        </w:rPr>
        <w:t xml:space="preserve"> br</w:t>
      </w:r>
      <w:r w:rsidR="00DC21AE">
        <w:rPr>
          <w:rFonts w:ascii="Times New Roman" w:hAnsi="Times New Roman" w:cs="Times New Roman"/>
        </w:rPr>
        <w:t>.</w:t>
      </w:r>
      <w:r w:rsidR="006424F3">
        <w:rPr>
          <w:rFonts w:ascii="Times New Roman" w:hAnsi="Times New Roman" w:cs="Times New Roman"/>
        </w:rPr>
        <w:t>:</w:t>
      </w:r>
      <w:r w:rsidR="00340A4A" w:rsidRPr="000E7992">
        <w:rPr>
          <w:rFonts w:ascii="Times New Roman" w:hAnsi="Times New Roman" w:cs="Times New Roman"/>
        </w:rPr>
        <w:t xml:space="preserve"> </w:t>
      </w:r>
      <w:r w:rsidR="009709D3">
        <w:rPr>
          <w:rFonts w:ascii="Times New Roman" w:hAnsi="Times New Roman" w:cs="Times New Roman"/>
        </w:rPr>
        <w:t>02-16-</w:t>
      </w:r>
      <w:r w:rsidR="00DC21AE">
        <w:rPr>
          <w:rFonts w:ascii="Times New Roman" w:hAnsi="Times New Roman" w:cs="Times New Roman"/>
        </w:rPr>
        <w:t>334</w:t>
      </w:r>
      <w:r w:rsidR="009709D3">
        <w:rPr>
          <w:rFonts w:ascii="Times New Roman" w:hAnsi="Times New Roman" w:cs="Times New Roman"/>
        </w:rPr>
        <w:t>-4/20</w:t>
      </w:r>
      <w:r w:rsidR="00411384">
        <w:rPr>
          <w:rFonts w:ascii="Times New Roman" w:hAnsi="Times New Roman" w:cs="Times New Roman"/>
        </w:rPr>
        <w:t xml:space="preserve"> od </w:t>
      </w:r>
      <w:r w:rsidR="00DC21AE">
        <w:rPr>
          <w:rFonts w:ascii="Times New Roman" w:hAnsi="Times New Roman" w:cs="Times New Roman"/>
        </w:rPr>
        <w:t>19</w:t>
      </w:r>
      <w:r w:rsidR="00947FBC">
        <w:rPr>
          <w:rFonts w:ascii="Times New Roman" w:hAnsi="Times New Roman" w:cs="Times New Roman"/>
        </w:rPr>
        <w:t>.05.2020.</w:t>
      </w:r>
      <w:r w:rsidR="00764F2C">
        <w:rPr>
          <w:rFonts w:ascii="Times New Roman" w:hAnsi="Times New Roman" w:cs="Times New Roman"/>
        </w:rPr>
        <w:t xml:space="preserve"> godine</w:t>
      </w:r>
      <w:r w:rsidR="00897225">
        <w:rPr>
          <w:rFonts w:ascii="Times New Roman" w:hAnsi="Times New Roman" w:cs="Times New Roman"/>
        </w:rPr>
        <w:t xml:space="preserve"> i</w:t>
      </w:r>
      <w:r w:rsidR="00DC21AE">
        <w:rPr>
          <w:rFonts w:ascii="Times New Roman" w:hAnsi="Times New Roman" w:cs="Times New Roman"/>
        </w:rPr>
        <w:t xml:space="preserve"> 02-16-286-4/20 od 07.05.2020. godine</w:t>
      </w:r>
      <w:r w:rsidRPr="000E7992">
        <w:rPr>
          <w:rFonts w:ascii="Times New Roman" w:hAnsi="Times New Roman" w:cs="Times New Roman"/>
        </w:rPr>
        <w:t xml:space="preserve"> </w:t>
      </w:r>
      <w:r w:rsidR="0014441C">
        <w:rPr>
          <w:rFonts w:ascii="Times New Roman" w:hAnsi="Times New Roman" w:cs="Times New Roman"/>
        </w:rPr>
        <w:t xml:space="preserve">i </w:t>
      </w:r>
      <w:r w:rsidR="00DC21AE">
        <w:rPr>
          <w:rFonts w:ascii="Times New Roman" w:hAnsi="Times New Roman" w:cs="Times New Roman"/>
        </w:rPr>
        <w:t>o</w:t>
      </w:r>
      <w:r w:rsidRPr="000E7992">
        <w:rPr>
          <w:rFonts w:ascii="Times New Roman" w:hAnsi="Times New Roman" w:cs="Times New Roman"/>
        </w:rPr>
        <w:t>dluk</w:t>
      </w:r>
      <w:r w:rsidR="00DC21AE">
        <w:rPr>
          <w:rFonts w:ascii="Times New Roman" w:hAnsi="Times New Roman" w:cs="Times New Roman"/>
        </w:rPr>
        <w:t>a</w:t>
      </w:r>
      <w:r w:rsidRPr="000E7992">
        <w:rPr>
          <w:rFonts w:ascii="Times New Roman" w:hAnsi="Times New Roman" w:cs="Times New Roman"/>
        </w:rPr>
        <w:t xml:space="preserve"> Senata Univerziteta u Sarajevu</w:t>
      </w:r>
      <w:r w:rsidR="00B64DAB" w:rsidRPr="000E7992">
        <w:rPr>
          <w:rFonts w:ascii="Times New Roman" w:hAnsi="Times New Roman" w:cs="Times New Roman"/>
        </w:rPr>
        <w:t xml:space="preserve"> </w:t>
      </w:r>
      <w:r w:rsidRPr="000E7992">
        <w:rPr>
          <w:rFonts w:ascii="Times New Roman" w:hAnsi="Times New Roman" w:cs="Times New Roman"/>
        </w:rPr>
        <w:t xml:space="preserve">o davanju saglasnosti na raspisivanje konkursa za izbor </w:t>
      </w:r>
      <w:r w:rsidR="00340A4A" w:rsidRPr="000E7992">
        <w:rPr>
          <w:rFonts w:ascii="Times New Roman" w:hAnsi="Times New Roman" w:cs="Times New Roman"/>
        </w:rPr>
        <w:t>akademskog osoblja</w:t>
      </w:r>
      <w:r w:rsidRPr="000E7992">
        <w:rPr>
          <w:rFonts w:ascii="Times New Roman" w:hAnsi="Times New Roman" w:cs="Times New Roman"/>
        </w:rPr>
        <w:t xml:space="preserve"> br</w:t>
      </w:r>
      <w:r w:rsidR="00DC21AE">
        <w:rPr>
          <w:rFonts w:ascii="Times New Roman" w:hAnsi="Times New Roman" w:cs="Times New Roman"/>
        </w:rPr>
        <w:t>.</w:t>
      </w:r>
      <w:r w:rsidRPr="000E7992">
        <w:rPr>
          <w:rFonts w:ascii="Times New Roman" w:hAnsi="Times New Roman" w:cs="Times New Roman"/>
        </w:rPr>
        <w:t>:</w:t>
      </w:r>
      <w:r w:rsidR="00BC492B" w:rsidRPr="000E7992">
        <w:rPr>
          <w:rFonts w:ascii="Times New Roman" w:hAnsi="Times New Roman" w:cs="Times New Roman"/>
        </w:rPr>
        <w:t xml:space="preserve"> </w:t>
      </w:r>
      <w:r w:rsidR="00090552">
        <w:rPr>
          <w:rFonts w:ascii="Times New Roman" w:hAnsi="Times New Roman" w:cs="Times New Roman"/>
        </w:rPr>
        <w:t>01-1</w:t>
      </w:r>
      <w:r w:rsidR="00DC21AE">
        <w:rPr>
          <w:rFonts w:ascii="Times New Roman" w:hAnsi="Times New Roman" w:cs="Times New Roman"/>
        </w:rPr>
        <w:t>4</w:t>
      </w:r>
      <w:r w:rsidR="00090552">
        <w:rPr>
          <w:rFonts w:ascii="Times New Roman" w:hAnsi="Times New Roman" w:cs="Times New Roman"/>
        </w:rPr>
        <w:t>-</w:t>
      </w:r>
      <w:r w:rsidR="00DC21AE">
        <w:rPr>
          <w:rFonts w:ascii="Times New Roman" w:hAnsi="Times New Roman" w:cs="Times New Roman"/>
        </w:rPr>
        <w:t>83</w:t>
      </w:r>
      <w:r w:rsidR="00090552">
        <w:rPr>
          <w:rFonts w:ascii="Times New Roman" w:hAnsi="Times New Roman" w:cs="Times New Roman"/>
        </w:rPr>
        <w:t>/20</w:t>
      </w:r>
      <w:r w:rsidR="00E10E31">
        <w:rPr>
          <w:rFonts w:ascii="Times New Roman" w:hAnsi="Times New Roman" w:cs="Times New Roman"/>
        </w:rPr>
        <w:t xml:space="preserve"> od </w:t>
      </w:r>
      <w:r w:rsidR="00090552">
        <w:rPr>
          <w:rFonts w:ascii="Times New Roman" w:hAnsi="Times New Roman" w:cs="Times New Roman"/>
        </w:rPr>
        <w:t>2</w:t>
      </w:r>
      <w:r w:rsidR="00DC21AE">
        <w:rPr>
          <w:rFonts w:ascii="Times New Roman" w:hAnsi="Times New Roman" w:cs="Times New Roman"/>
        </w:rPr>
        <w:t>4</w:t>
      </w:r>
      <w:r w:rsidR="00090552">
        <w:rPr>
          <w:rFonts w:ascii="Times New Roman" w:hAnsi="Times New Roman" w:cs="Times New Roman"/>
        </w:rPr>
        <w:t>.0</w:t>
      </w:r>
      <w:r w:rsidR="00DC21AE">
        <w:rPr>
          <w:rFonts w:ascii="Times New Roman" w:hAnsi="Times New Roman" w:cs="Times New Roman"/>
        </w:rPr>
        <w:t>6</w:t>
      </w:r>
      <w:r w:rsidR="00090552">
        <w:rPr>
          <w:rFonts w:ascii="Times New Roman" w:hAnsi="Times New Roman" w:cs="Times New Roman"/>
        </w:rPr>
        <w:t>.2020.</w:t>
      </w:r>
      <w:r w:rsidR="00897225">
        <w:rPr>
          <w:rFonts w:ascii="Times New Roman" w:hAnsi="Times New Roman" w:cs="Times New Roman"/>
        </w:rPr>
        <w:t xml:space="preserve"> godine</w:t>
      </w:r>
      <w:r w:rsidR="00DC21AE">
        <w:rPr>
          <w:rFonts w:ascii="Times New Roman" w:hAnsi="Times New Roman" w:cs="Times New Roman"/>
        </w:rPr>
        <w:t xml:space="preserve"> i 01-11-75/20 od 27.05.2020. godine</w:t>
      </w:r>
      <w:r w:rsidR="00EB694D" w:rsidRPr="000E7992">
        <w:rPr>
          <w:rFonts w:ascii="Times New Roman" w:hAnsi="Times New Roman" w:cs="Times New Roman"/>
        </w:rPr>
        <w:t>,</w:t>
      </w:r>
      <w:r w:rsidRPr="000E7992">
        <w:rPr>
          <w:rFonts w:ascii="Times New Roman" w:hAnsi="Times New Roman" w:cs="Times New Roman"/>
        </w:rPr>
        <w:t xml:space="preserve"> raspisuje se </w:t>
      </w:r>
    </w:p>
    <w:p w:rsidR="009B723C" w:rsidRPr="000E7992" w:rsidRDefault="009B723C" w:rsidP="009B723C">
      <w:pPr>
        <w:jc w:val="both"/>
        <w:rPr>
          <w:rFonts w:ascii="Times New Roman" w:hAnsi="Times New Roman" w:cs="Times New Roman"/>
        </w:rPr>
      </w:pPr>
    </w:p>
    <w:p w:rsidR="009B723C" w:rsidRPr="000E7992" w:rsidRDefault="009B723C" w:rsidP="009B723C">
      <w:pPr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K O N K U R S </w:t>
      </w:r>
    </w:p>
    <w:p w:rsidR="000C4824" w:rsidRDefault="009B723C" w:rsidP="000C4824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0E7992">
        <w:rPr>
          <w:rFonts w:ascii="Times New Roman" w:hAnsi="Times New Roman" w:cs="Times New Roman"/>
          <w:b/>
          <w:i/>
        </w:rPr>
        <w:t xml:space="preserve">za izbor </w:t>
      </w:r>
      <w:r w:rsidR="00897225">
        <w:rPr>
          <w:rFonts w:ascii="Times New Roman" w:hAnsi="Times New Roman" w:cs="Times New Roman"/>
          <w:b/>
          <w:i/>
        </w:rPr>
        <w:t>akademskog osoblja</w:t>
      </w:r>
    </w:p>
    <w:p w:rsidR="000C4824" w:rsidRPr="000C4824" w:rsidRDefault="000C4824" w:rsidP="000C4824">
      <w:pPr>
        <w:spacing w:line="240" w:lineRule="auto"/>
        <w:jc w:val="center"/>
        <w:rPr>
          <w:rFonts w:ascii="Times New Roman" w:hAnsi="Times New Roman" w:cs="Times New Roman"/>
          <w:i/>
        </w:rPr>
      </w:pPr>
    </w:p>
    <w:p w:rsidR="00F200F0" w:rsidRPr="002306C1" w:rsidRDefault="00F200F0" w:rsidP="00F200F0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</w:rPr>
      </w:pPr>
      <w:r w:rsidRPr="00F200F0">
        <w:rPr>
          <w:rFonts w:ascii="Times New Roman" w:hAnsi="Times New Roman" w:cs="Times New Roman"/>
          <w:b/>
          <w:i/>
        </w:rPr>
        <w:t xml:space="preserve">Oblasti Veterinarsko javno zdravstvo i legislativa i Temeljne nauke veterinarske medicine </w:t>
      </w:r>
      <w:r w:rsidRPr="00F200F0">
        <w:rPr>
          <w:rFonts w:ascii="Times New Roman" w:hAnsi="Times New Roman" w:cs="Times New Roman"/>
          <w:i/>
        </w:rPr>
        <w:t>- 1 izvršilac - nastavnik u zvanju redovni profesor, puno radno vrijeme</w:t>
      </w:r>
    </w:p>
    <w:p w:rsidR="002306C1" w:rsidRPr="002306C1" w:rsidRDefault="002306C1" w:rsidP="002306C1">
      <w:pPr>
        <w:pStyle w:val="ListParagraph"/>
        <w:ind w:left="180"/>
        <w:jc w:val="both"/>
        <w:rPr>
          <w:rFonts w:ascii="Times New Roman" w:hAnsi="Times New Roman" w:cs="Times New Roman"/>
          <w:b/>
          <w:i/>
        </w:rPr>
      </w:pPr>
    </w:p>
    <w:p w:rsidR="002306C1" w:rsidRPr="00F200F0" w:rsidRDefault="002306C1" w:rsidP="002306C1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b/>
          <w:i/>
        </w:rPr>
      </w:pPr>
      <w:r w:rsidRPr="00F200F0">
        <w:rPr>
          <w:rFonts w:ascii="Times New Roman" w:hAnsi="Times New Roman" w:cs="Times New Roman"/>
          <w:b/>
          <w:i/>
        </w:rPr>
        <w:t xml:space="preserve">Oblast Temeljne nauke veterinarske medicine </w:t>
      </w:r>
      <w:r w:rsidRPr="00F200F0">
        <w:rPr>
          <w:rFonts w:ascii="Times New Roman" w:hAnsi="Times New Roman" w:cs="Times New Roman"/>
          <w:i/>
        </w:rPr>
        <w:t xml:space="preserve">- 1 izvršilac - nastavnik u zvanju </w:t>
      </w:r>
      <w:r>
        <w:rPr>
          <w:rFonts w:ascii="Times New Roman" w:hAnsi="Times New Roman" w:cs="Times New Roman"/>
          <w:i/>
        </w:rPr>
        <w:t>vanredni</w:t>
      </w:r>
      <w:r w:rsidRPr="00F200F0">
        <w:rPr>
          <w:rFonts w:ascii="Times New Roman" w:hAnsi="Times New Roman" w:cs="Times New Roman"/>
          <w:i/>
        </w:rPr>
        <w:t xml:space="preserve"> profesor, puno radno vrijeme</w:t>
      </w:r>
    </w:p>
    <w:p w:rsidR="002306C1" w:rsidRPr="00F200F0" w:rsidRDefault="002306C1" w:rsidP="002306C1">
      <w:pPr>
        <w:pStyle w:val="ListParagraph"/>
        <w:ind w:left="180"/>
        <w:jc w:val="both"/>
        <w:rPr>
          <w:rFonts w:ascii="Times New Roman" w:hAnsi="Times New Roman" w:cs="Times New Roman"/>
          <w:b/>
          <w:i/>
        </w:rPr>
      </w:pPr>
    </w:p>
    <w:p w:rsidR="00E17362" w:rsidRPr="00E17362" w:rsidRDefault="00E17362" w:rsidP="00E17362">
      <w:pPr>
        <w:pStyle w:val="ListParagraph"/>
        <w:spacing w:after="0" w:line="240" w:lineRule="auto"/>
        <w:ind w:left="180"/>
        <w:jc w:val="both"/>
        <w:rPr>
          <w:rFonts w:ascii="Times New Roman" w:hAnsi="Times New Roman" w:cs="Times New Roman"/>
          <w:i/>
        </w:rPr>
      </w:pPr>
    </w:p>
    <w:p w:rsidR="00E965DA" w:rsidRDefault="00E965DA" w:rsidP="003860F4">
      <w:pPr>
        <w:ind w:left="-180"/>
        <w:jc w:val="both"/>
        <w:rPr>
          <w:sz w:val="24"/>
          <w:szCs w:val="24"/>
        </w:rPr>
      </w:pPr>
      <w:r w:rsidRPr="000E7992">
        <w:rPr>
          <w:rFonts w:ascii="Times New Roman" w:hAnsi="Times New Roman" w:cs="Times New Roman"/>
        </w:rPr>
        <w:t>Kandidati treba da ispunjavaju uvjete iz člana 96. Zakona o visokom obrazovanju (“Službene novine Kantona Sarajevo“, broj: 33/17)</w:t>
      </w:r>
      <w:r w:rsidR="009D3485" w:rsidRPr="000E7992">
        <w:rPr>
          <w:rFonts w:ascii="Times New Roman" w:hAnsi="Times New Roman" w:cs="Times New Roman"/>
        </w:rPr>
        <w:t xml:space="preserve"> i </w:t>
      </w:r>
      <w:r w:rsidR="00584A4C">
        <w:rPr>
          <w:rFonts w:ascii="Times New Roman" w:hAnsi="Times New Roman" w:cs="Times New Roman"/>
        </w:rPr>
        <w:t>člana</w:t>
      </w:r>
      <w:r w:rsidR="00F9682F">
        <w:rPr>
          <w:rFonts w:ascii="Times New Roman" w:hAnsi="Times New Roman" w:cs="Times New Roman"/>
        </w:rPr>
        <w:t xml:space="preserve"> </w:t>
      </w:r>
      <w:r w:rsidR="009D3485" w:rsidRPr="000E7992">
        <w:rPr>
          <w:rFonts w:ascii="Times New Roman" w:hAnsi="Times New Roman" w:cs="Times New Roman"/>
        </w:rPr>
        <w:t>194</w:t>
      </w:r>
      <w:r w:rsidRPr="000E7992">
        <w:rPr>
          <w:rFonts w:ascii="Times New Roman" w:hAnsi="Times New Roman" w:cs="Times New Roman"/>
        </w:rPr>
        <w:t>.</w:t>
      </w:r>
      <w:r w:rsidR="00412C89">
        <w:rPr>
          <w:rFonts w:ascii="Times New Roman" w:hAnsi="Times New Roman" w:cs="Times New Roman"/>
        </w:rPr>
        <w:t xml:space="preserve"> stav (1) tač</w:t>
      </w:r>
      <w:r w:rsidR="00A217C1">
        <w:rPr>
          <w:rFonts w:ascii="Times New Roman" w:hAnsi="Times New Roman" w:cs="Times New Roman"/>
        </w:rPr>
        <w:t xml:space="preserve">. e) i </w:t>
      </w:r>
      <w:r w:rsidR="00412C89">
        <w:rPr>
          <w:rFonts w:ascii="Times New Roman" w:hAnsi="Times New Roman" w:cs="Times New Roman"/>
        </w:rPr>
        <w:t xml:space="preserve">f) </w:t>
      </w:r>
      <w:r w:rsidR="009D3485" w:rsidRPr="000E7992">
        <w:rPr>
          <w:rFonts w:ascii="Times New Roman" w:hAnsi="Times New Roman" w:cs="Times New Roman"/>
        </w:rPr>
        <w:t xml:space="preserve"> Statuta Univerziteta u Sarajevu</w:t>
      </w:r>
      <w:bookmarkStart w:id="0" w:name="_Hlk47682291"/>
      <w:r w:rsidR="00417E2F">
        <w:rPr>
          <w:rFonts w:ascii="Times New Roman" w:hAnsi="Times New Roman" w:cs="Times New Roman"/>
        </w:rPr>
        <w:t>.</w:t>
      </w:r>
      <w:r w:rsidR="00A217C1" w:rsidRPr="00A217C1">
        <w:rPr>
          <w:sz w:val="24"/>
          <w:szCs w:val="24"/>
        </w:rPr>
        <w:t xml:space="preserve"> </w:t>
      </w:r>
      <w:bookmarkEnd w:id="0"/>
    </w:p>
    <w:p w:rsidR="00984D97" w:rsidRPr="00A217C1" w:rsidRDefault="00984D97" w:rsidP="003860F4">
      <w:pPr>
        <w:ind w:left="-180"/>
        <w:jc w:val="both"/>
        <w:rPr>
          <w:rFonts w:ascii="Times New Roman" w:hAnsi="Times New Roman" w:cs="Times New Roman"/>
        </w:rPr>
      </w:pPr>
    </w:p>
    <w:p w:rsidR="00E965DA" w:rsidRDefault="00E965DA" w:rsidP="003860F4">
      <w:pPr>
        <w:ind w:left="-180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  <w:b/>
        </w:rPr>
        <w:t>Uvjeti za izbor</w:t>
      </w:r>
      <w:r w:rsidRPr="000E7992">
        <w:rPr>
          <w:rFonts w:ascii="Times New Roman" w:hAnsi="Times New Roman" w:cs="Times New Roman"/>
        </w:rPr>
        <w:t>:</w:t>
      </w:r>
    </w:p>
    <w:p w:rsidR="00F661BC" w:rsidRDefault="00F661BC" w:rsidP="00F661BC">
      <w:pPr>
        <w:ind w:left="-180"/>
        <w:jc w:val="both"/>
        <w:rPr>
          <w:rFonts w:ascii="Times New Roman" w:hAnsi="Times New Roman" w:cs="Times New Roman"/>
        </w:rPr>
      </w:pPr>
      <w:r w:rsidRPr="00E17362">
        <w:rPr>
          <w:rFonts w:ascii="Times New Roman" w:hAnsi="Times New Roman" w:cs="Times New Roman"/>
          <w:b/>
        </w:rPr>
        <w:t>Redovni profesor:</w:t>
      </w:r>
      <w:r w:rsidRPr="00E17362">
        <w:t xml:space="preserve"> </w:t>
      </w:r>
      <w:r w:rsidRPr="00655B70">
        <w:rPr>
          <w:rFonts w:ascii="Times New Roman" w:hAnsi="Times New Roman" w:cs="Times New Roman"/>
        </w:rPr>
        <w:t>proveden najmanje jedan izborni period u zvanju vanrednog profesora, najmanje osam nau</w:t>
      </w:r>
      <w:r>
        <w:rPr>
          <w:rFonts w:ascii="Times New Roman" w:hAnsi="Times New Roman" w:cs="Times New Roman"/>
        </w:rPr>
        <w:t>č</w:t>
      </w:r>
      <w:r w:rsidRPr="00655B70">
        <w:rPr>
          <w:rFonts w:ascii="Times New Roman" w:hAnsi="Times New Roman" w:cs="Times New Roman"/>
        </w:rPr>
        <w:t>nih radova objavljenih u priznatim publikacijama koje se nalaze u relevantnim nau</w:t>
      </w:r>
      <w:r>
        <w:rPr>
          <w:rFonts w:ascii="Times New Roman" w:hAnsi="Times New Roman" w:cs="Times New Roman"/>
        </w:rPr>
        <w:t>č</w:t>
      </w:r>
      <w:r w:rsidRPr="00655B70">
        <w:rPr>
          <w:rFonts w:ascii="Times New Roman" w:hAnsi="Times New Roman" w:cs="Times New Roman"/>
        </w:rPr>
        <w:t>nim bazama podataka, najmanje dvije objavljene knjige, originalni stru</w:t>
      </w:r>
      <w:r>
        <w:rPr>
          <w:rFonts w:ascii="Times New Roman" w:hAnsi="Times New Roman" w:cs="Times New Roman"/>
        </w:rPr>
        <w:t>č</w:t>
      </w:r>
      <w:r w:rsidRPr="00655B70">
        <w:rPr>
          <w:rFonts w:ascii="Times New Roman" w:hAnsi="Times New Roman" w:cs="Times New Roman"/>
        </w:rPr>
        <w:t xml:space="preserve">ni uspjeh kao </w:t>
      </w:r>
      <w:r>
        <w:rPr>
          <w:rFonts w:ascii="Times New Roman" w:hAnsi="Times New Roman" w:cs="Times New Roman"/>
        </w:rPr>
        <w:t>š</w:t>
      </w:r>
      <w:r w:rsidRPr="00655B70">
        <w:rPr>
          <w:rFonts w:ascii="Times New Roman" w:hAnsi="Times New Roman" w:cs="Times New Roman"/>
        </w:rPr>
        <w:t>to je projekt, patent ili originalni metod, te uspje</w:t>
      </w:r>
      <w:r>
        <w:rPr>
          <w:rFonts w:ascii="Times New Roman" w:hAnsi="Times New Roman" w:cs="Times New Roman"/>
        </w:rPr>
        <w:t>š</w:t>
      </w:r>
      <w:r w:rsidRPr="00655B70">
        <w:rPr>
          <w:rFonts w:ascii="Times New Roman" w:hAnsi="Times New Roman" w:cs="Times New Roman"/>
        </w:rPr>
        <w:t>no mentorstvo najmanje po jednog kandidata za stepen drugog odnosno integrisanog ciklusa studija i tre</w:t>
      </w:r>
      <w:r>
        <w:rPr>
          <w:rFonts w:ascii="Times New Roman" w:hAnsi="Times New Roman" w:cs="Times New Roman"/>
        </w:rPr>
        <w:t>ć</w:t>
      </w:r>
      <w:r w:rsidRPr="00655B70">
        <w:rPr>
          <w:rFonts w:ascii="Times New Roman" w:hAnsi="Times New Roman" w:cs="Times New Roman"/>
        </w:rPr>
        <w:t>eg ciklusa studija</w:t>
      </w:r>
      <w:r w:rsidRPr="00BA3900">
        <w:rPr>
          <w:rFonts w:ascii="Times New Roman" w:hAnsi="Times New Roman" w:cs="Times New Roman"/>
        </w:rPr>
        <w:t xml:space="preserve"> i uvjeti navedeni u članu 115. stav (4) Zakona o visokom obrazovanju i članu 193. stav (4) Statuta Univerziteta u Sarajevu</w:t>
      </w:r>
      <w:r>
        <w:rPr>
          <w:rFonts w:ascii="Times New Roman" w:hAnsi="Times New Roman" w:cs="Times New Roman"/>
        </w:rPr>
        <w:t xml:space="preserve"> u slučaju prijevremenog napredovanja</w:t>
      </w:r>
      <w:r w:rsidRPr="00655B70">
        <w:rPr>
          <w:rFonts w:ascii="Times New Roman" w:hAnsi="Times New Roman" w:cs="Times New Roman"/>
        </w:rPr>
        <w:t xml:space="preserve">. </w:t>
      </w:r>
    </w:p>
    <w:p w:rsidR="00182C79" w:rsidRPr="0022426A" w:rsidRDefault="00182C79" w:rsidP="00182C79">
      <w:pPr>
        <w:ind w:left="-180"/>
        <w:jc w:val="both"/>
        <w:rPr>
          <w:rFonts w:ascii="Times New Roman" w:hAnsi="Times New Roman" w:cs="Times New Roman"/>
        </w:rPr>
      </w:pPr>
      <w:r w:rsidRPr="0001700C">
        <w:rPr>
          <w:rFonts w:ascii="Times New Roman" w:hAnsi="Times New Roman" w:cs="Times New Roman"/>
          <w:b/>
        </w:rPr>
        <w:t xml:space="preserve">Vanredni </w:t>
      </w:r>
      <w:r w:rsidRPr="0022426A">
        <w:rPr>
          <w:rFonts w:ascii="Times New Roman" w:hAnsi="Times New Roman" w:cs="Times New Roman"/>
          <w:b/>
        </w:rPr>
        <w:t xml:space="preserve">profesor: </w:t>
      </w:r>
      <w:r w:rsidRPr="0022426A">
        <w:rPr>
          <w:rFonts w:ascii="Times New Roman" w:hAnsi="Times New Roman" w:cs="Times New Roman"/>
        </w:rPr>
        <w:t>proveden najmanje jedan izborni period u zvanju docenta, najmanje pet naučnih radova iz oblasti za koju se bira objavljenih u priznatim publikacijama koje se nalaze u relevantnim naučnim bazama podataka, objavljena knjiga, originalni stručni uspjeh kao što je projekt, patent ili originalni metod</w:t>
      </w:r>
      <w:r>
        <w:rPr>
          <w:rFonts w:ascii="Times New Roman" w:hAnsi="Times New Roman" w:cs="Times New Roman"/>
        </w:rPr>
        <w:t>, sv</w:t>
      </w:r>
      <w:r w:rsidRPr="0022426A">
        <w:rPr>
          <w:rFonts w:ascii="Times New Roman" w:hAnsi="Times New Roman" w:cs="Times New Roman"/>
        </w:rPr>
        <w:t>e nakon izbora u zvanje docenta, te uspješno završeno mentorstvo najmanje jednom kandidatu za stepen drugog ciklusa studija odnosno integriranog studija.</w:t>
      </w:r>
      <w:r w:rsidRPr="0022426A">
        <w:rPr>
          <w:rFonts w:ascii="Times New Roman" w:hAnsi="Times New Roman" w:cs="Times New Roman"/>
          <w:b/>
        </w:rPr>
        <w:t xml:space="preserve"> </w:t>
      </w:r>
    </w:p>
    <w:p w:rsidR="00DC21AE" w:rsidRDefault="00DC21AE" w:rsidP="00E17362">
      <w:pPr>
        <w:ind w:left="-180"/>
        <w:jc w:val="both"/>
        <w:rPr>
          <w:rFonts w:ascii="Times New Roman" w:hAnsi="Times New Roman" w:cs="Times New Roman"/>
        </w:rPr>
      </w:pPr>
    </w:p>
    <w:p w:rsidR="00E965DA" w:rsidRPr="000E7992" w:rsidRDefault="00E965DA" w:rsidP="006E2305">
      <w:pPr>
        <w:ind w:left="-142"/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>Uz prijavu</w:t>
      </w:r>
      <w:r w:rsidR="007120B8" w:rsidRPr="000E7992">
        <w:rPr>
          <w:rFonts w:ascii="Times New Roman" w:hAnsi="Times New Roman" w:cs="Times New Roman"/>
        </w:rPr>
        <w:t>,</w:t>
      </w:r>
      <w:r w:rsidRPr="000E7992">
        <w:rPr>
          <w:rFonts w:ascii="Times New Roman" w:hAnsi="Times New Roman" w:cs="Times New Roman"/>
        </w:rPr>
        <w:t xml:space="preserve"> kandidati trebaju da prilože dokaze o ispunjavanju uvjeta za izbor, kako slijedi:</w:t>
      </w:r>
    </w:p>
    <w:p w:rsidR="00643BFD" w:rsidRPr="000E7992" w:rsidRDefault="002B6593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b</w:t>
      </w:r>
      <w:r w:rsidR="00643BFD" w:rsidRPr="000E7992">
        <w:rPr>
          <w:rFonts w:ascii="Times New Roman" w:hAnsi="Times New Roman" w:cs="Times New Roman"/>
        </w:rPr>
        <w:t>iografiju (CV) i spisak objavljenih naučnih radova iz oblasti za koju se vrši izbor</w:t>
      </w:r>
      <w:r w:rsidR="006D3027">
        <w:rPr>
          <w:rFonts w:ascii="Times New Roman" w:hAnsi="Times New Roman" w:cs="Times New Roman"/>
        </w:rPr>
        <w:t xml:space="preserve"> i</w:t>
      </w:r>
      <w:r w:rsidR="006D3027" w:rsidRPr="006D3027">
        <w:rPr>
          <w:rFonts w:ascii="Times New Roman" w:hAnsi="Times New Roman" w:cs="Times New Roman"/>
        </w:rPr>
        <w:t xml:space="preserve"> spisak</w:t>
      </w:r>
      <w:r w:rsidR="006D3027">
        <w:rPr>
          <w:rFonts w:ascii="Times New Roman" w:hAnsi="Times New Roman" w:cs="Times New Roman"/>
        </w:rPr>
        <w:t xml:space="preserve"> projekata</w:t>
      </w:r>
      <w:r w:rsidR="00643BFD" w:rsidRPr="000E7992">
        <w:rPr>
          <w:rFonts w:ascii="Times New Roman" w:hAnsi="Times New Roman" w:cs="Times New Roman"/>
        </w:rPr>
        <w:t>;</w:t>
      </w:r>
    </w:p>
    <w:p w:rsidR="003C48EB" w:rsidRPr="000E7992" w:rsidRDefault="003C48EB" w:rsidP="003C48EB">
      <w:pPr>
        <w:pStyle w:val="ListParagraph"/>
        <w:widowControl w:val="0"/>
        <w:snapToGrid w:val="0"/>
        <w:spacing w:after="0" w:line="240" w:lineRule="auto"/>
        <w:ind w:left="338"/>
        <w:jc w:val="both"/>
        <w:rPr>
          <w:rFonts w:ascii="Times New Roman" w:hAnsi="Times New Roman"/>
          <w:lang w:val="en-GB"/>
        </w:rPr>
      </w:pPr>
    </w:p>
    <w:p w:rsidR="00F276F8" w:rsidRPr="00BA411D" w:rsidRDefault="000479EA" w:rsidP="002B6593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o</w:t>
      </w:r>
      <w:r w:rsidR="002B6593" w:rsidRPr="000E7992">
        <w:rPr>
          <w:rFonts w:ascii="Times New Roman" w:hAnsi="Times New Roman" w:cs="Times New Roman"/>
        </w:rPr>
        <w:t xml:space="preserve">vjerenu kopiju diplome </w:t>
      </w:r>
      <w:r w:rsidR="00BA411D">
        <w:rPr>
          <w:rFonts w:ascii="Times New Roman" w:hAnsi="Times New Roman" w:cs="Times New Roman"/>
        </w:rPr>
        <w:t>i drugu dokumentaciju o stečenom obrazovanju</w:t>
      </w:r>
      <w:r w:rsidR="002B6593" w:rsidRPr="000E7992">
        <w:rPr>
          <w:rFonts w:ascii="Times New Roman" w:hAnsi="Times New Roman" w:cs="Times New Roman"/>
        </w:rPr>
        <w:t>;</w:t>
      </w:r>
    </w:p>
    <w:p w:rsidR="00BA411D" w:rsidRPr="00BA411D" w:rsidRDefault="00BA411D" w:rsidP="00BA411D">
      <w:pPr>
        <w:pStyle w:val="ListParagraph"/>
        <w:rPr>
          <w:rFonts w:ascii="Times New Roman" w:hAnsi="Times New Roman"/>
          <w:lang w:val="en-GB"/>
        </w:rPr>
      </w:pPr>
    </w:p>
    <w:p w:rsidR="002B6593" w:rsidRDefault="002B6593" w:rsidP="002B6593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proofErr w:type="spellStart"/>
      <w:r w:rsidRPr="000E7992">
        <w:rPr>
          <w:rFonts w:ascii="Times New Roman" w:hAnsi="Times New Roman"/>
          <w:lang w:val="en-GB"/>
        </w:rPr>
        <w:t>listu</w:t>
      </w:r>
      <w:proofErr w:type="spellEnd"/>
      <w:r w:rsidRPr="000E7992">
        <w:rPr>
          <w:rFonts w:ascii="Times New Roman" w:hAnsi="Times New Roman"/>
          <w:lang w:val="en-GB"/>
        </w:rPr>
        <w:t xml:space="preserve"> </w:t>
      </w:r>
      <w:proofErr w:type="spellStart"/>
      <w:r w:rsidRPr="000E7992">
        <w:rPr>
          <w:rFonts w:ascii="Times New Roman" w:hAnsi="Times New Roman"/>
          <w:lang w:val="en-GB"/>
        </w:rPr>
        <w:t>objavljenih</w:t>
      </w:r>
      <w:proofErr w:type="spellEnd"/>
      <w:r w:rsidRPr="000E7992">
        <w:rPr>
          <w:rFonts w:ascii="Times New Roman" w:hAnsi="Times New Roman"/>
          <w:lang w:val="en-GB"/>
        </w:rPr>
        <w:t xml:space="preserve"> </w:t>
      </w:r>
      <w:proofErr w:type="spellStart"/>
      <w:r w:rsidRPr="000E7992">
        <w:rPr>
          <w:rFonts w:ascii="Times New Roman" w:hAnsi="Times New Roman"/>
          <w:lang w:val="en-GB"/>
        </w:rPr>
        <w:t>knjiga</w:t>
      </w:r>
      <w:proofErr w:type="spellEnd"/>
      <w:r w:rsidRPr="000E7992">
        <w:rPr>
          <w:rFonts w:ascii="Times New Roman" w:hAnsi="Times New Roman"/>
          <w:lang w:val="en-GB"/>
        </w:rPr>
        <w:t xml:space="preserve">, </w:t>
      </w:r>
      <w:proofErr w:type="spellStart"/>
      <w:r w:rsidRPr="000E7992">
        <w:rPr>
          <w:rFonts w:ascii="Times New Roman" w:hAnsi="Times New Roman"/>
          <w:lang w:val="en-GB"/>
        </w:rPr>
        <w:t>udžbenika</w:t>
      </w:r>
      <w:proofErr w:type="spellEnd"/>
      <w:r w:rsidRPr="000E7992">
        <w:rPr>
          <w:rFonts w:ascii="Times New Roman" w:hAnsi="Times New Roman"/>
          <w:lang w:val="en-GB"/>
        </w:rPr>
        <w:t xml:space="preserve">, </w:t>
      </w:r>
      <w:proofErr w:type="spellStart"/>
      <w:r w:rsidRPr="000E7992">
        <w:rPr>
          <w:rFonts w:ascii="Times New Roman" w:hAnsi="Times New Roman"/>
          <w:lang w:val="en-GB"/>
        </w:rPr>
        <w:t>naučnih</w:t>
      </w:r>
      <w:proofErr w:type="spellEnd"/>
      <w:r w:rsidRPr="000E7992">
        <w:rPr>
          <w:rFonts w:ascii="Times New Roman" w:hAnsi="Times New Roman"/>
          <w:lang w:val="en-GB"/>
        </w:rPr>
        <w:t xml:space="preserve"> </w:t>
      </w:r>
      <w:proofErr w:type="spellStart"/>
      <w:r w:rsidRPr="000E7992">
        <w:rPr>
          <w:rFonts w:ascii="Times New Roman" w:hAnsi="Times New Roman"/>
          <w:lang w:val="en-GB"/>
        </w:rPr>
        <w:t>rad</w:t>
      </w:r>
      <w:r w:rsidR="00BA411D">
        <w:rPr>
          <w:rFonts w:ascii="Times New Roman" w:hAnsi="Times New Roman"/>
          <w:lang w:val="en-GB"/>
        </w:rPr>
        <w:t>ova</w:t>
      </w:r>
      <w:proofErr w:type="spellEnd"/>
      <w:r w:rsidR="00BA411D">
        <w:rPr>
          <w:rFonts w:ascii="Times New Roman" w:hAnsi="Times New Roman"/>
          <w:lang w:val="en-GB"/>
        </w:rPr>
        <w:t xml:space="preserve">, </w:t>
      </w:r>
      <w:proofErr w:type="spellStart"/>
      <w:r w:rsidR="00BA411D">
        <w:rPr>
          <w:rFonts w:ascii="Times New Roman" w:hAnsi="Times New Roman"/>
          <w:lang w:val="en-GB"/>
        </w:rPr>
        <w:t>kao</w:t>
      </w:r>
      <w:proofErr w:type="spellEnd"/>
      <w:r w:rsidR="00BA411D">
        <w:rPr>
          <w:rFonts w:ascii="Times New Roman" w:hAnsi="Times New Roman"/>
          <w:lang w:val="en-GB"/>
        </w:rPr>
        <w:t xml:space="preserve"> </w:t>
      </w:r>
      <w:proofErr w:type="spellStart"/>
      <w:r w:rsidR="00BA411D">
        <w:rPr>
          <w:rFonts w:ascii="Times New Roman" w:hAnsi="Times New Roman"/>
          <w:lang w:val="en-GB"/>
        </w:rPr>
        <w:t>i</w:t>
      </w:r>
      <w:proofErr w:type="spellEnd"/>
      <w:r w:rsidR="00BA411D">
        <w:rPr>
          <w:rFonts w:ascii="Times New Roman" w:hAnsi="Times New Roman"/>
          <w:lang w:val="en-GB"/>
        </w:rPr>
        <w:t xml:space="preserve"> same </w:t>
      </w:r>
      <w:proofErr w:type="spellStart"/>
      <w:r w:rsidR="00BA411D">
        <w:rPr>
          <w:rFonts w:ascii="Times New Roman" w:hAnsi="Times New Roman"/>
          <w:lang w:val="en-GB"/>
        </w:rPr>
        <w:t>knjige</w:t>
      </w:r>
      <w:proofErr w:type="spellEnd"/>
      <w:r w:rsidR="00BA411D">
        <w:rPr>
          <w:rFonts w:ascii="Times New Roman" w:hAnsi="Times New Roman"/>
          <w:lang w:val="en-GB"/>
        </w:rPr>
        <w:t xml:space="preserve"> </w:t>
      </w:r>
      <w:proofErr w:type="spellStart"/>
      <w:r w:rsidR="00BA411D">
        <w:rPr>
          <w:rFonts w:ascii="Times New Roman" w:hAnsi="Times New Roman"/>
          <w:lang w:val="en-GB"/>
        </w:rPr>
        <w:t>i</w:t>
      </w:r>
      <w:proofErr w:type="spellEnd"/>
      <w:r w:rsidR="00BA411D">
        <w:rPr>
          <w:rFonts w:ascii="Times New Roman" w:hAnsi="Times New Roman"/>
          <w:lang w:val="en-GB"/>
        </w:rPr>
        <w:t xml:space="preserve"> </w:t>
      </w:r>
      <w:proofErr w:type="spellStart"/>
      <w:r w:rsidR="00BA411D">
        <w:rPr>
          <w:rFonts w:ascii="Times New Roman" w:hAnsi="Times New Roman"/>
          <w:lang w:val="en-GB"/>
        </w:rPr>
        <w:t>radove</w:t>
      </w:r>
      <w:proofErr w:type="spellEnd"/>
      <w:r w:rsidR="00BA411D">
        <w:rPr>
          <w:rFonts w:ascii="Times New Roman" w:hAnsi="Times New Roman"/>
          <w:lang w:val="en-GB"/>
        </w:rPr>
        <w:t>;</w:t>
      </w:r>
    </w:p>
    <w:p w:rsidR="000C4824" w:rsidRPr="000C4824" w:rsidRDefault="000C4824" w:rsidP="000C4824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643BFD" w:rsidRPr="000E7992" w:rsidRDefault="00643BFD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 xml:space="preserve">kandidati za izbor u zvanje vanrednog ili redovnog profesora prilažu potvrdu o provedenom najmanje jednom izbornom periodu u prethodnom zvanju, odnosno potvrdu da su proveli u nastavi najmanje tri godine nakon posljednjeg izbora, ukoliko su ispunili uvjete za izbor u više zvanje prije isteka roka na koji su birani; </w:t>
      </w:r>
    </w:p>
    <w:p w:rsidR="00643BFD" w:rsidRPr="000E7992" w:rsidRDefault="00643BFD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bookmarkStart w:id="1" w:name="_GoBack"/>
      <w:bookmarkEnd w:id="1"/>
      <w:r w:rsidRPr="000E7992">
        <w:rPr>
          <w:rFonts w:ascii="Times New Roman" w:hAnsi="Times New Roman" w:cs="Times New Roman"/>
        </w:rPr>
        <w:lastRenderedPageBreak/>
        <w:t xml:space="preserve">dokaz o uspješno obavljenom mentorstvu </w:t>
      </w:r>
      <w:r w:rsidR="00E5435C">
        <w:rPr>
          <w:rFonts w:ascii="Times New Roman" w:hAnsi="Times New Roman" w:cs="Times New Roman"/>
        </w:rPr>
        <w:t>za izbor u zvanje</w:t>
      </w:r>
      <w:r w:rsidRPr="000E7992">
        <w:rPr>
          <w:rFonts w:ascii="Times New Roman" w:hAnsi="Times New Roman" w:cs="Times New Roman"/>
        </w:rPr>
        <w:t xml:space="preserve">; </w:t>
      </w:r>
    </w:p>
    <w:p w:rsidR="003C48EB" w:rsidRPr="000E7992" w:rsidRDefault="003C48EB" w:rsidP="003C48EB">
      <w:pPr>
        <w:pStyle w:val="ListParagraph"/>
        <w:rPr>
          <w:rFonts w:ascii="Times New Roman" w:hAnsi="Times New Roman"/>
          <w:lang w:val="en-GB"/>
        </w:rPr>
      </w:pPr>
    </w:p>
    <w:p w:rsidR="00643BFD" w:rsidRPr="000E7992" w:rsidRDefault="00643BFD" w:rsidP="00E965DA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dokaz o supstituciji objavljene knjige i/ili mentorstva, u skladu sa članom 115. stav (2) Zakona o visokom o</w:t>
      </w:r>
      <w:r w:rsidR="00340A4A" w:rsidRPr="000E7992">
        <w:rPr>
          <w:rFonts w:ascii="Times New Roman" w:hAnsi="Times New Roman" w:cs="Times New Roman"/>
        </w:rPr>
        <w:t xml:space="preserve">brazovanju („Službene </w:t>
      </w:r>
      <w:r w:rsidRPr="000E7992">
        <w:rPr>
          <w:rFonts w:ascii="Times New Roman" w:hAnsi="Times New Roman" w:cs="Times New Roman"/>
        </w:rPr>
        <w:t xml:space="preserve">novine </w:t>
      </w:r>
      <w:r w:rsidR="00082DBE">
        <w:rPr>
          <w:rFonts w:ascii="Times New Roman" w:hAnsi="Times New Roman" w:cs="Times New Roman"/>
        </w:rPr>
        <w:t>Kantona Sarajevo“ bro</w:t>
      </w:r>
      <w:r w:rsidR="008A4068">
        <w:rPr>
          <w:rFonts w:ascii="Times New Roman" w:hAnsi="Times New Roman" w:cs="Times New Roman"/>
        </w:rPr>
        <w:t>j: 33/17) i članom 199. st.</w:t>
      </w:r>
      <w:r w:rsidR="00082DBE">
        <w:rPr>
          <w:rFonts w:ascii="Times New Roman" w:hAnsi="Times New Roman" w:cs="Times New Roman"/>
        </w:rPr>
        <w:t xml:space="preserve"> (1) i (2) Statuta Univerziteta u Sarajevu, </w:t>
      </w:r>
      <w:r w:rsidRPr="000E7992">
        <w:rPr>
          <w:rFonts w:ascii="Times New Roman" w:hAnsi="Times New Roman" w:cs="Times New Roman"/>
        </w:rPr>
        <w:t xml:space="preserve">u slučaju da kandidat iz objektivnih razloga nije mogao ispuniti navedene uvjete; </w:t>
      </w:r>
    </w:p>
    <w:p w:rsidR="00E5435C" w:rsidRPr="000C4824" w:rsidRDefault="00E5435C" w:rsidP="000C4824">
      <w:pPr>
        <w:rPr>
          <w:rFonts w:ascii="Times New Roman" w:hAnsi="Times New Roman"/>
          <w:lang w:val="en-GB"/>
        </w:rPr>
      </w:pPr>
    </w:p>
    <w:p w:rsidR="00E5435C" w:rsidRPr="00E5435C" w:rsidRDefault="00E5435C" w:rsidP="00361DE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lang w:val="en-GB"/>
        </w:rPr>
      </w:pPr>
      <w:proofErr w:type="spellStart"/>
      <w:r w:rsidRPr="00E5435C">
        <w:rPr>
          <w:rFonts w:ascii="Times New Roman" w:hAnsi="Times New Roman"/>
          <w:lang w:val="en-GB"/>
        </w:rPr>
        <w:t>podatke</w:t>
      </w:r>
      <w:proofErr w:type="spellEnd"/>
      <w:r w:rsidRPr="00E5435C">
        <w:rPr>
          <w:rFonts w:ascii="Times New Roman" w:hAnsi="Times New Roman"/>
          <w:lang w:val="en-GB"/>
        </w:rPr>
        <w:t xml:space="preserve"> o </w:t>
      </w:r>
      <w:proofErr w:type="spellStart"/>
      <w:r w:rsidRPr="00E5435C">
        <w:rPr>
          <w:rFonts w:ascii="Times New Roman" w:hAnsi="Times New Roman"/>
          <w:lang w:val="en-GB"/>
        </w:rPr>
        <w:t>nagradama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i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priz</w:t>
      </w:r>
      <w:r w:rsidR="00CF319B">
        <w:rPr>
          <w:rFonts w:ascii="Times New Roman" w:hAnsi="Times New Roman"/>
          <w:lang w:val="en-GB"/>
        </w:rPr>
        <w:t>n</w:t>
      </w:r>
      <w:r w:rsidRPr="00E5435C">
        <w:rPr>
          <w:rFonts w:ascii="Times New Roman" w:hAnsi="Times New Roman"/>
          <w:lang w:val="en-GB"/>
        </w:rPr>
        <w:t>anjima</w:t>
      </w:r>
      <w:proofErr w:type="spellEnd"/>
      <w:r w:rsidRPr="00E5435C">
        <w:rPr>
          <w:rFonts w:ascii="Times New Roman" w:hAnsi="Times New Roman"/>
          <w:lang w:val="en-GB"/>
        </w:rPr>
        <w:t xml:space="preserve"> u </w:t>
      </w:r>
      <w:proofErr w:type="spellStart"/>
      <w:r w:rsidRPr="00E5435C">
        <w:rPr>
          <w:rFonts w:ascii="Times New Roman" w:hAnsi="Times New Roman"/>
          <w:lang w:val="en-GB"/>
        </w:rPr>
        <w:t>vezi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sa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odgovarajućom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naučnom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oblasti</w:t>
      </w:r>
      <w:proofErr w:type="spellEnd"/>
      <w:r w:rsidRPr="00E5435C">
        <w:rPr>
          <w:rFonts w:ascii="Times New Roman" w:hAnsi="Times New Roman"/>
          <w:lang w:val="en-GB"/>
        </w:rPr>
        <w:t xml:space="preserve">, </w:t>
      </w:r>
      <w:proofErr w:type="spellStart"/>
      <w:r w:rsidRPr="00E5435C">
        <w:rPr>
          <w:rFonts w:ascii="Times New Roman" w:hAnsi="Times New Roman"/>
          <w:lang w:val="en-GB"/>
        </w:rPr>
        <w:t>ukoliko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kandidat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ist</w:t>
      </w:r>
      <w:r w:rsidR="00E17362">
        <w:rPr>
          <w:rFonts w:ascii="Times New Roman" w:hAnsi="Times New Roman"/>
          <w:lang w:val="en-GB"/>
        </w:rPr>
        <w:t>e</w:t>
      </w:r>
      <w:proofErr w:type="spellEnd"/>
      <w:r w:rsidRPr="00E5435C">
        <w:rPr>
          <w:rFonts w:ascii="Times New Roman" w:hAnsi="Times New Roman"/>
          <w:lang w:val="en-GB"/>
        </w:rPr>
        <w:t xml:space="preserve"> </w:t>
      </w:r>
      <w:proofErr w:type="spellStart"/>
      <w:r w:rsidRPr="00E5435C">
        <w:rPr>
          <w:rFonts w:ascii="Times New Roman" w:hAnsi="Times New Roman"/>
          <w:lang w:val="en-GB"/>
        </w:rPr>
        <w:t>posjeduje</w:t>
      </w:r>
      <w:proofErr w:type="spellEnd"/>
      <w:r w:rsidRPr="00E5435C">
        <w:rPr>
          <w:rFonts w:ascii="Times New Roman" w:hAnsi="Times New Roman"/>
          <w:lang w:val="en-GB"/>
        </w:rPr>
        <w:t>;</w:t>
      </w:r>
    </w:p>
    <w:p w:rsidR="003C48EB" w:rsidRPr="000E7992" w:rsidRDefault="003C48EB" w:rsidP="00330690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E965DA" w:rsidRPr="000E7992" w:rsidRDefault="00263ADE" w:rsidP="00330690">
      <w:pPr>
        <w:pStyle w:val="ListParagraph"/>
        <w:widowControl w:val="0"/>
        <w:numPr>
          <w:ilvl w:val="0"/>
          <w:numId w:val="6"/>
        </w:numPr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lang w:val="de-DE"/>
        </w:rPr>
        <w:t>o</w:t>
      </w:r>
      <w:r w:rsidR="00E965DA" w:rsidRPr="000E7992">
        <w:rPr>
          <w:rFonts w:ascii="Times New Roman" w:hAnsi="Times New Roman"/>
          <w:lang w:val="de-DE"/>
        </w:rPr>
        <w:t>stalu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dokumentaciju</w:t>
      </w:r>
      <w:proofErr w:type="spellEnd"/>
      <w:r w:rsidR="00A83EB9" w:rsidRPr="000E7992">
        <w:rPr>
          <w:rFonts w:ascii="Times New Roman" w:hAnsi="Times New Roman"/>
          <w:lang w:val="de-DE"/>
        </w:rPr>
        <w:t xml:space="preserve"> (</w:t>
      </w:r>
      <w:proofErr w:type="spellStart"/>
      <w:r w:rsidR="00A83EB9" w:rsidRPr="000E7992">
        <w:rPr>
          <w:rFonts w:ascii="Times New Roman" w:hAnsi="Times New Roman"/>
          <w:lang w:val="de-DE"/>
        </w:rPr>
        <w:t>reference</w:t>
      </w:r>
      <w:proofErr w:type="spellEnd"/>
      <w:r w:rsidR="00A83EB9" w:rsidRPr="000E7992">
        <w:rPr>
          <w:rFonts w:ascii="Times New Roman" w:hAnsi="Times New Roman"/>
          <w:lang w:val="de-DE"/>
        </w:rPr>
        <w:t>)</w:t>
      </w:r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kojom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kandidat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dokazuje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da </w:t>
      </w:r>
      <w:proofErr w:type="spellStart"/>
      <w:r w:rsidR="00E965DA" w:rsidRPr="000E7992">
        <w:rPr>
          <w:rFonts w:ascii="Times New Roman" w:hAnsi="Times New Roman"/>
          <w:lang w:val="de-DE"/>
        </w:rPr>
        <w:t>ispunjava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uvjete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za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izbor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u </w:t>
      </w:r>
      <w:proofErr w:type="spellStart"/>
      <w:r w:rsidR="00E965DA" w:rsidRPr="000E7992">
        <w:rPr>
          <w:rFonts w:ascii="Times New Roman" w:hAnsi="Times New Roman"/>
          <w:lang w:val="de-DE"/>
        </w:rPr>
        <w:t>zvanje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u </w:t>
      </w:r>
      <w:proofErr w:type="spellStart"/>
      <w:r w:rsidR="00E965DA" w:rsidRPr="000E7992">
        <w:rPr>
          <w:rFonts w:ascii="Times New Roman" w:hAnsi="Times New Roman"/>
          <w:lang w:val="de-DE"/>
        </w:rPr>
        <w:t>skladu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sa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de-DE"/>
        </w:rPr>
        <w:t>članom</w:t>
      </w:r>
      <w:proofErr w:type="spellEnd"/>
      <w:r w:rsidR="00E965DA" w:rsidRPr="000E7992">
        <w:rPr>
          <w:rFonts w:ascii="Times New Roman" w:hAnsi="Times New Roman"/>
          <w:lang w:val="de-DE"/>
        </w:rPr>
        <w:t xml:space="preserve"> </w:t>
      </w:r>
      <w:r w:rsidR="00A83EB9" w:rsidRPr="000E7992">
        <w:rPr>
          <w:rFonts w:ascii="Times New Roman" w:hAnsi="Times New Roman"/>
          <w:lang w:val="de-DE"/>
        </w:rPr>
        <w:t>96</w:t>
      </w:r>
      <w:r w:rsidR="00E965DA" w:rsidRPr="000E7992">
        <w:rPr>
          <w:rFonts w:ascii="Times New Roman" w:hAnsi="Times New Roman"/>
          <w:lang w:val="de-DE"/>
        </w:rPr>
        <w:t xml:space="preserve">. </w:t>
      </w:r>
      <w:proofErr w:type="spellStart"/>
      <w:r w:rsidR="00E965DA" w:rsidRPr="000E7992">
        <w:rPr>
          <w:rFonts w:ascii="Times New Roman" w:hAnsi="Times New Roman"/>
          <w:lang w:val="en-GB"/>
        </w:rPr>
        <w:t>Zakona</w:t>
      </w:r>
      <w:proofErr w:type="spellEnd"/>
      <w:r w:rsidR="00E965DA" w:rsidRPr="000E7992">
        <w:rPr>
          <w:rFonts w:ascii="Times New Roman" w:hAnsi="Times New Roman"/>
          <w:lang w:val="en-GB"/>
        </w:rPr>
        <w:t xml:space="preserve"> o </w:t>
      </w:r>
      <w:proofErr w:type="spellStart"/>
      <w:r w:rsidR="00E965DA" w:rsidRPr="000E7992">
        <w:rPr>
          <w:rFonts w:ascii="Times New Roman" w:hAnsi="Times New Roman"/>
          <w:lang w:val="en-GB"/>
        </w:rPr>
        <w:t>visokom</w:t>
      </w:r>
      <w:proofErr w:type="spellEnd"/>
      <w:r w:rsidR="00E965DA" w:rsidRPr="000E7992">
        <w:rPr>
          <w:rFonts w:ascii="Times New Roman" w:hAnsi="Times New Roman"/>
          <w:lang w:val="en-GB"/>
        </w:rPr>
        <w:t xml:space="preserve"> </w:t>
      </w:r>
      <w:proofErr w:type="spellStart"/>
      <w:r w:rsidR="00E965DA" w:rsidRPr="000E7992">
        <w:rPr>
          <w:rFonts w:ascii="Times New Roman" w:hAnsi="Times New Roman"/>
          <w:lang w:val="en-GB"/>
        </w:rPr>
        <w:t>obrazovanju</w:t>
      </w:r>
      <w:proofErr w:type="spellEnd"/>
      <w:r w:rsidR="0042603E">
        <w:rPr>
          <w:rFonts w:ascii="Times New Roman" w:hAnsi="Times New Roman"/>
          <w:lang w:val="en-GB"/>
        </w:rPr>
        <w:t xml:space="preserve"> </w:t>
      </w:r>
      <w:proofErr w:type="spellStart"/>
      <w:r w:rsidR="00675987">
        <w:rPr>
          <w:rFonts w:ascii="Times New Roman" w:hAnsi="Times New Roman"/>
          <w:lang w:val="en-GB"/>
        </w:rPr>
        <w:t>i</w:t>
      </w:r>
      <w:proofErr w:type="spellEnd"/>
      <w:r w:rsidR="0042603E">
        <w:rPr>
          <w:rFonts w:ascii="Times New Roman" w:hAnsi="Times New Roman"/>
          <w:lang w:val="en-GB"/>
        </w:rPr>
        <w:t xml:space="preserve"> </w:t>
      </w:r>
      <w:proofErr w:type="spellStart"/>
      <w:r w:rsidR="00675987">
        <w:rPr>
          <w:rFonts w:ascii="Times New Roman" w:hAnsi="Times New Roman"/>
          <w:lang w:val="en-GB"/>
        </w:rPr>
        <w:t>članom</w:t>
      </w:r>
      <w:proofErr w:type="spellEnd"/>
      <w:r w:rsidR="00675987">
        <w:rPr>
          <w:rFonts w:ascii="Times New Roman" w:hAnsi="Times New Roman"/>
          <w:lang w:val="en-GB"/>
        </w:rPr>
        <w:t xml:space="preserve"> </w:t>
      </w:r>
      <w:r w:rsidR="0042603E">
        <w:rPr>
          <w:rFonts w:ascii="Times New Roman" w:hAnsi="Times New Roman"/>
          <w:lang w:val="en-GB"/>
        </w:rPr>
        <w:t xml:space="preserve">194. </w:t>
      </w:r>
      <w:proofErr w:type="spellStart"/>
      <w:r w:rsidR="0042603E">
        <w:rPr>
          <w:rFonts w:ascii="Times New Roman" w:hAnsi="Times New Roman"/>
          <w:lang w:val="en-GB"/>
        </w:rPr>
        <w:t>Statuta</w:t>
      </w:r>
      <w:proofErr w:type="spellEnd"/>
      <w:r w:rsidR="0042603E">
        <w:rPr>
          <w:rFonts w:ascii="Times New Roman" w:hAnsi="Times New Roman"/>
          <w:lang w:val="en-GB"/>
        </w:rPr>
        <w:t xml:space="preserve"> </w:t>
      </w:r>
      <w:proofErr w:type="spellStart"/>
      <w:r w:rsidR="0042603E">
        <w:rPr>
          <w:rFonts w:ascii="Times New Roman" w:hAnsi="Times New Roman"/>
          <w:lang w:val="en-GB"/>
        </w:rPr>
        <w:t>Univerziteta</w:t>
      </w:r>
      <w:proofErr w:type="spellEnd"/>
      <w:r w:rsidR="0042603E">
        <w:rPr>
          <w:rFonts w:ascii="Times New Roman" w:hAnsi="Times New Roman"/>
          <w:lang w:val="en-GB"/>
        </w:rPr>
        <w:t xml:space="preserve"> u </w:t>
      </w:r>
      <w:proofErr w:type="spellStart"/>
      <w:r w:rsidR="0042603E">
        <w:rPr>
          <w:rFonts w:ascii="Times New Roman" w:hAnsi="Times New Roman"/>
          <w:lang w:val="en-GB"/>
        </w:rPr>
        <w:t>Sarajevu</w:t>
      </w:r>
      <w:proofErr w:type="spellEnd"/>
      <w:r w:rsidR="00A83EB9" w:rsidRPr="000E7992">
        <w:rPr>
          <w:rFonts w:ascii="Times New Roman" w:hAnsi="Times New Roman"/>
          <w:lang w:val="en-GB"/>
        </w:rPr>
        <w:t>.</w:t>
      </w:r>
    </w:p>
    <w:p w:rsidR="00192B17" w:rsidRPr="000E7992" w:rsidRDefault="00192B17" w:rsidP="00192B17">
      <w:pPr>
        <w:pStyle w:val="ListParagraph"/>
        <w:rPr>
          <w:rFonts w:ascii="Times New Roman" w:hAnsi="Times New Roman"/>
          <w:lang w:val="en-GB"/>
        </w:rPr>
      </w:pPr>
    </w:p>
    <w:p w:rsidR="00192B17" w:rsidRPr="000E7992" w:rsidRDefault="00192B17" w:rsidP="00192B17">
      <w:pPr>
        <w:pStyle w:val="ListParagraph"/>
        <w:widowControl w:val="0"/>
        <w:snapToGrid w:val="0"/>
        <w:spacing w:after="0" w:line="240" w:lineRule="auto"/>
        <w:ind w:left="0"/>
        <w:jc w:val="both"/>
        <w:rPr>
          <w:rFonts w:ascii="Times New Roman" w:hAnsi="Times New Roman"/>
          <w:lang w:val="en-GB"/>
        </w:rPr>
      </w:pP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0E7992">
        <w:rPr>
          <w:rFonts w:ascii="Times New Roman" w:hAnsi="Times New Roman" w:cs="Times New Roman"/>
        </w:rPr>
        <w:t>Kandidat koji se prijavljuje na konkur</w:t>
      </w:r>
      <w:r w:rsidR="000C4824">
        <w:rPr>
          <w:rFonts w:ascii="Times New Roman" w:hAnsi="Times New Roman" w:cs="Times New Roman"/>
        </w:rPr>
        <w:t>s za izbor u akademsko zvanje,</w:t>
      </w:r>
      <w:r w:rsidRPr="000E7992">
        <w:rPr>
          <w:rFonts w:ascii="Times New Roman" w:hAnsi="Times New Roman" w:cs="Times New Roman"/>
        </w:rPr>
        <w:t xml:space="preserve"> obavezan</w:t>
      </w:r>
      <w:r w:rsidR="000C4824">
        <w:rPr>
          <w:rFonts w:ascii="Times New Roman" w:hAnsi="Times New Roman" w:cs="Times New Roman"/>
        </w:rPr>
        <w:t xml:space="preserve"> je</w:t>
      </w:r>
      <w:r w:rsidRPr="000E7992">
        <w:rPr>
          <w:rFonts w:ascii="Times New Roman" w:hAnsi="Times New Roman" w:cs="Times New Roman"/>
        </w:rPr>
        <w:t xml:space="preserve"> u svojoj prijavi naznačiti </w:t>
      </w:r>
      <w:r w:rsidR="001E3511">
        <w:rPr>
          <w:rFonts w:ascii="Times New Roman" w:hAnsi="Times New Roman" w:cs="Times New Roman"/>
        </w:rPr>
        <w:t>akademsko</w:t>
      </w:r>
      <w:r w:rsidRPr="000E7992">
        <w:rPr>
          <w:rFonts w:ascii="Times New Roman" w:hAnsi="Times New Roman" w:cs="Times New Roman"/>
        </w:rPr>
        <w:t xml:space="preserve"> zvanj</w:t>
      </w:r>
      <w:r w:rsidR="001E3511">
        <w:rPr>
          <w:rFonts w:ascii="Times New Roman" w:hAnsi="Times New Roman" w:cs="Times New Roman"/>
        </w:rPr>
        <w:t>e</w:t>
      </w:r>
      <w:r w:rsidRPr="000E7992">
        <w:rPr>
          <w:rFonts w:ascii="Times New Roman" w:hAnsi="Times New Roman" w:cs="Times New Roman"/>
        </w:rPr>
        <w:t xml:space="preserve"> </w:t>
      </w:r>
      <w:r w:rsidR="0075435F">
        <w:rPr>
          <w:rFonts w:ascii="Times New Roman" w:hAnsi="Times New Roman" w:cs="Times New Roman"/>
        </w:rPr>
        <w:t xml:space="preserve">i oblast </w:t>
      </w:r>
      <w:r w:rsidRPr="000E7992">
        <w:rPr>
          <w:rFonts w:ascii="Times New Roman" w:hAnsi="Times New Roman" w:cs="Times New Roman"/>
        </w:rPr>
        <w:t>za koje se prijavljuje. U suprotnom, takva prijava će se smatrati neurednom i neće biti razmatrana.</w:t>
      </w:r>
    </w:p>
    <w:p w:rsidR="00E965DA" w:rsidRPr="000E7992" w:rsidRDefault="00E965DA" w:rsidP="00E965DA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E965DA" w:rsidRPr="000E7992" w:rsidRDefault="00E965DA" w:rsidP="00E965DA">
      <w:pPr>
        <w:jc w:val="both"/>
        <w:rPr>
          <w:rFonts w:ascii="Times New Roman" w:hAnsi="Times New Roman" w:cs="Times New Roman"/>
        </w:rPr>
      </w:pPr>
      <w:r w:rsidRPr="000E7992">
        <w:rPr>
          <w:rFonts w:ascii="Times New Roman" w:hAnsi="Times New Roman" w:cs="Times New Roman"/>
        </w:rPr>
        <w:t xml:space="preserve">Sa izabranim kandidatom zakljućit će se Ugovor o radu sa punim radnim vremenom na period na koji je izabran u skladu sa članom </w:t>
      </w:r>
      <w:r w:rsidR="00996B86" w:rsidRPr="000E7992">
        <w:rPr>
          <w:rFonts w:ascii="Times New Roman" w:hAnsi="Times New Roman" w:cs="Times New Roman"/>
        </w:rPr>
        <w:t>94</w:t>
      </w:r>
      <w:r w:rsidRPr="000E7992">
        <w:rPr>
          <w:rFonts w:ascii="Times New Roman" w:hAnsi="Times New Roman" w:cs="Times New Roman"/>
        </w:rPr>
        <w:t xml:space="preserve">. stav (4) Zakona o visokom obrazovanju  (“Službene novine Kantona Sarajevo“, broj: </w:t>
      </w:r>
      <w:r w:rsidR="00996B86" w:rsidRPr="000E7992">
        <w:rPr>
          <w:rFonts w:ascii="Times New Roman" w:hAnsi="Times New Roman" w:cs="Times New Roman"/>
        </w:rPr>
        <w:t>33</w:t>
      </w:r>
      <w:r w:rsidRPr="000E7992">
        <w:rPr>
          <w:rFonts w:ascii="Times New Roman" w:hAnsi="Times New Roman" w:cs="Times New Roman"/>
        </w:rPr>
        <w:t>/1</w:t>
      </w:r>
      <w:r w:rsidR="00996B86" w:rsidRPr="000E7992">
        <w:rPr>
          <w:rFonts w:ascii="Times New Roman" w:hAnsi="Times New Roman" w:cs="Times New Roman"/>
        </w:rPr>
        <w:t>7</w:t>
      </w:r>
      <w:r w:rsidRPr="000E7992">
        <w:rPr>
          <w:rFonts w:ascii="Times New Roman" w:hAnsi="Times New Roman" w:cs="Times New Roman"/>
        </w:rPr>
        <w:t>)</w:t>
      </w:r>
      <w:r w:rsidR="001E3511">
        <w:rPr>
          <w:rFonts w:ascii="Times New Roman" w:hAnsi="Times New Roman" w:cs="Times New Roman"/>
        </w:rPr>
        <w:t xml:space="preserve"> i u skladu sa članom 193. </w:t>
      </w:r>
      <w:r w:rsidR="001C2801">
        <w:rPr>
          <w:rFonts w:ascii="Times New Roman" w:hAnsi="Times New Roman" w:cs="Times New Roman"/>
        </w:rPr>
        <w:t xml:space="preserve">stav (2) </w:t>
      </w:r>
      <w:r w:rsidR="001E3511">
        <w:rPr>
          <w:rFonts w:ascii="Times New Roman" w:hAnsi="Times New Roman" w:cs="Times New Roman"/>
        </w:rPr>
        <w:t>Statuta Univerziteta u Sarajevu</w:t>
      </w:r>
      <w:r w:rsidRPr="000E7992">
        <w:rPr>
          <w:rFonts w:ascii="Times New Roman" w:hAnsi="Times New Roman" w:cs="Times New Roman"/>
        </w:rPr>
        <w:t>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Dokumenti se dostavljaju u ovjerenoj kopiji.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r w:rsidRPr="00A1469E">
        <w:rPr>
          <w:rFonts w:ascii="Times New Roman" w:hAnsi="Times New Roman" w:cs="Times New Roman"/>
          <w:lang w:val="de-DE"/>
        </w:rPr>
        <w:t xml:space="preserve">Konkurs </w:t>
      </w:r>
      <w:proofErr w:type="spellStart"/>
      <w:r w:rsidRPr="00A1469E">
        <w:rPr>
          <w:rFonts w:ascii="Times New Roman" w:hAnsi="Times New Roman" w:cs="Times New Roman"/>
          <w:lang w:val="de-DE"/>
        </w:rPr>
        <w:t>ostaje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otvoren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15 </w:t>
      </w:r>
      <w:proofErr w:type="spellStart"/>
      <w:r w:rsidRPr="00A1469E">
        <w:rPr>
          <w:rFonts w:ascii="Times New Roman" w:hAnsi="Times New Roman" w:cs="Times New Roman"/>
          <w:lang w:val="de-DE"/>
        </w:rPr>
        <w:t>dana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počev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od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narednog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dana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od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dana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objavljivanja</w:t>
      </w:r>
      <w:proofErr w:type="spellEnd"/>
      <w:r w:rsidRPr="00A1469E">
        <w:rPr>
          <w:rFonts w:ascii="Times New Roman" w:hAnsi="Times New Roman" w:cs="Times New Roman"/>
          <w:lang w:val="de-DE"/>
        </w:rPr>
        <w:t>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</w:rPr>
      </w:pPr>
      <w:r w:rsidRPr="00A1469E">
        <w:rPr>
          <w:rFonts w:ascii="Times New Roman" w:hAnsi="Times New Roman" w:cs="Times New Roman"/>
        </w:rPr>
        <w:t>Nepotpune i neblagovremene prijave neće se uzimati u razmatranje.</w:t>
      </w:r>
    </w:p>
    <w:p w:rsidR="00E965DA" w:rsidRPr="00A1469E" w:rsidRDefault="00E965DA" w:rsidP="00E965DA">
      <w:pPr>
        <w:jc w:val="both"/>
        <w:rPr>
          <w:rFonts w:ascii="Times New Roman" w:hAnsi="Times New Roman" w:cs="Times New Roman"/>
          <w:lang w:val="de-DE"/>
        </w:rPr>
      </w:pPr>
      <w:proofErr w:type="spellStart"/>
      <w:r w:rsidRPr="00A1469E">
        <w:rPr>
          <w:rFonts w:ascii="Times New Roman" w:hAnsi="Times New Roman" w:cs="Times New Roman"/>
          <w:lang w:val="de-DE"/>
        </w:rPr>
        <w:t>Prijave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sa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dokazima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o </w:t>
      </w:r>
      <w:proofErr w:type="spellStart"/>
      <w:r w:rsidRPr="00A1469E">
        <w:rPr>
          <w:rFonts w:ascii="Times New Roman" w:hAnsi="Times New Roman" w:cs="Times New Roman"/>
          <w:lang w:val="de-DE"/>
        </w:rPr>
        <w:t>ispunjavanju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uvjeta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predviđenih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konkursom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dostaviti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neposredno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ili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putem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pošte</w:t>
      </w:r>
      <w:proofErr w:type="spellEnd"/>
      <w:r w:rsidRPr="00A1469E">
        <w:rPr>
          <w:rFonts w:ascii="Times New Roman" w:hAnsi="Times New Roman" w:cs="Times New Roman"/>
          <w:lang w:val="en-US"/>
        </w:rPr>
        <w:t xml:space="preserve"> </w:t>
      </w:r>
      <w:r w:rsidRPr="00A1469E">
        <w:rPr>
          <w:rFonts w:ascii="Times New Roman" w:hAnsi="Times New Roman" w:cs="Times New Roman"/>
          <w:lang w:val="de-DE"/>
        </w:rPr>
        <w:t xml:space="preserve">na </w:t>
      </w:r>
      <w:proofErr w:type="spellStart"/>
      <w:r w:rsidRPr="00A1469E">
        <w:rPr>
          <w:rFonts w:ascii="Times New Roman" w:hAnsi="Times New Roman" w:cs="Times New Roman"/>
          <w:lang w:val="de-DE"/>
        </w:rPr>
        <w:t>adresu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: </w:t>
      </w:r>
      <w:proofErr w:type="spellStart"/>
      <w:r w:rsidR="00A1469E">
        <w:rPr>
          <w:rFonts w:ascii="Times New Roman" w:hAnsi="Times New Roman" w:cs="Times New Roman"/>
          <w:lang w:val="de-DE"/>
        </w:rPr>
        <w:t>Univerzitet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u </w:t>
      </w:r>
      <w:proofErr w:type="spellStart"/>
      <w:r w:rsidRPr="00A1469E">
        <w:rPr>
          <w:rFonts w:ascii="Times New Roman" w:hAnsi="Times New Roman" w:cs="Times New Roman"/>
          <w:lang w:val="de-DE"/>
        </w:rPr>
        <w:t>Sarajevu</w:t>
      </w:r>
      <w:proofErr w:type="spellEnd"/>
      <w:r w:rsidR="00A1469E">
        <w:rPr>
          <w:rFonts w:ascii="Times New Roman" w:hAnsi="Times New Roman" w:cs="Times New Roman"/>
          <w:lang w:val="de-DE"/>
        </w:rPr>
        <w:t xml:space="preserve"> - </w:t>
      </w:r>
      <w:r w:rsidR="00A1469E" w:rsidRPr="00A1469E">
        <w:rPr>
          <w:rFonts w:ascii="Times New Roman" w:hAnsi="Times New Roman" w:cs="Times New Roman"/>
          <w:lang w:val="de-DE"/>
        </w:rPr>
        <w:t>Veterinarski fakultet</w:t>
      </w:r>
      <w:r w:rsidRPr="00A1469E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A1469E">
        <w:rPr>
          <w:rFonts w:ascii="Times New Roman" w:hAnsi="Times New Roman" w:cs="Times New Roman"/>
          <w:lang w:val="de-DE"/>
        </w:rPr>
        <w:t>Zmaja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od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A1469E">
        <w:rPr>
          <w:rFonts w:ascii="Times New Roman" w:hAnsi="Times New Roman" w:cs="Times New Roman"/>
          <w:lang w:val="de-DE"/>
        </w:rPr>
        <w:t>Bosne</w:t>
      </w:r>
      <w:proofErr w:type="spellEnd"/>
      <w:r w:rsidRPr="00A1469E">
        <w:rPr>
          <w:rFonts w:ascii="Times New Roman" w:hAnsi="Times New Roman" w:cs="Times New Roman"/>
          <w:lang w:val="de-DE"/>
        </w:rPr>
        <w:t xml:space="preserve"> 90, 71000 Sarajevo.</w:t>
      </w:r>
    </w:p>
    <w:p w:rsidR="00B64DAB" w:rsidRPr="00A1469E" w:rsidRDefault="00A1469E" w:rsidP="00B64D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lang w:val="de-DE"/>
        </w:rPr>
        <w:t xml:space="preserve">Kontakt </w:t>
      </w:r>
      <w:proofErr w:type="spellStart"/>
      <w:r>
        <w:rPr>
          <w:rFonts w:ascii="Times New Roman" w:hAnsi="Times New Roman"/>
          <w:lang w:val="de-DE"/>
        </w:rPr>
        <w:t>osoba</w:t>
      </w:r>
      <w:proofErr w:type="spellEnd"/>
      <w:r>
        <w:rPr>
          <w:rFonts w:ascii="Times New Roman" w:hAnsi="Times New Roman"/>
          <w:lang w:val="de-DE"/>
        </w:rPr>
        <w:t xml:space="preserve"> </w:t>
      </w:r>
      <w:r w:rsidR="0075435F">
        <w:rPr>
          <w:rFonts w:ascii="Times New Roman" w:hAnsi="Times New Roman"/>
          <w:lang w:val="de-DE"/>
        </w:rPr>
        <w:t xml:space="preserve">Dejan </w:t>
      </w:r>
      <w:proofErr w:type="spellStart"/>
      <w:r w:rsidR="0075435F">
        <w:rPr>
          <w:rFonts w:ascii="Times New Roman" w:hAnsi="Times New Roman"/>
          <w:lang w:val="de-DE"/>
        </w:rPr>
        <w:t>Arslanagić</w:t>
      </w:r>
      <w:proofErr w:type="spellEnd"/>
      <w:r>
        <w:rPr>
          <w:rFonts w:ascii="Times New Roman" w:hAnsi="Times New Roman"/>
          <w:lang w:val="de-DE"/>
        </w:rPr>
        <w:t xml:space="preserve">, </w:t>
      </w:r>
      <w:r w:rsidR="0075435F">
        <w:rPr>
          <w:rFonts w:ascii="Times New Roman" w:hAnsi="Times New Roman"/>
          <w:lang w:val="de-DE"/>
        </w:rPr>
        <w:t xml:space="preserve">BA </w:t>
      </w:r>
      <w:proofErr w:type="spellStart"/>
      <w:r w:rsidR="0075435F">
        <w:rPr>
          <w:rFonts w:ascii="Times New Roman" w:hAnsi="Times New Roman"/>
          <w:lang w:val="de-DE"/>
        </w:rPr>
        <w:t>iur</w:t>
      </w:r>
      <w:proofErr w:type="spellEnd"/>
      <w:r w:rsidR="0075435F">
        <w:rPr>
          <w:rFonts w:ascii="Times New Roman" w:hAnsi="Times New Roman"/>
          <w:lang w:val="de-DE"/>
        </w:rPr>
        <w:t>.</w:t>
      </w:r>
      <w:r>
        <w:rPr>
          <w:rFonts w:ascii="Times New Roman" w:hAnsi="Times New Roman"/>
          <w:lang w:val="de-DE"/>
        </w:rPr>
        <w:t>,</w:t>
      </w:r>
      <w:r w:rsidR="00B64DAB" w:rsidRPr="00A1469E">
        <w:rPr>
          <w:rFonts w:ascii="Times New Roman" w:hAnsi="Times New Roman"/>
          <w:lang w:val="de-DE"/>
        </w:rPr>
        <w:t xml:space="preserve"> </w:t>
      </w:r>
      <w:proofErr w:type="spellStart"/>
      <w:r w:rsidR="00B64DAB" w:rsidRPr="00A1469E">
        <w:rPr>
          <w:rFonts w:ascii="Times New Roman" w:hAnsi="Times New Roman"/>
          <w:lang w:val="de-DE"/>
        </w:rPr>
        <w:t>telefon</w:t>
      </w:r>
      <w:proofErr w:type="spellEnd"/>
      <w:r w:rsidR="00B64DAB" w:rsidRPr="00A1469E">
        <w:rPr>
          <w:rFonts w:ascii="Times New Roman" w:hAnsi="Times New Roman"/>
          <w:lang w:val="de-DE"/>
        </w:rPr>
        <w:t xml:space="preserve"> 033/729-158.</w:t>
      </w:r>
    </w:p>
    <w:p w:rsidR="00B64DAB" w:rsidRPr="00B64DAB" w:rsidRDefault="00B64DAB" w:rsidP="00B64DAB">
      <w:pPr>
        <w:spacing w:line="240" w:lineRule="auto"/>
        <w:jc w:val="both"/>
        <w:rPr>
          <w:rFonts w:ascii="Times New Roman" w:hAnsi="Times New Roman" w:cs="Times New Roman"/>
          <w:lang w:val="hr-HR"/>
        </w:rPr>
      </w:pPr>
    </w:p>
    <w:p w:rsidR="00532AB1" w:rsidRPr="00532AB1" w:rsidRDefault="00532AB1" w:rsidP="00532AB1">
      <w:pPr>
        <w:spacing w:line="240" w:lineRule="auto"/>
        <w:jc w:val="both"/>
        <w:rPr>
          <w:rFonts w:ascii="Times New Roman" w:hAnsi="Times New Roman" w:cs="Times New Roman"/>
        </w:rPr>
      </w:pPr>
    </w:p>
    <w:sectPr w:rsidR="00532AB1" w:rsidRPr="0053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29FA"/>
    <w:multiLevelType w:val="hybridMultilevel"/>
    <w:tmpl w:val="1AF206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B11D8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82B2F"/>
    <w:multiLevelType w:val="hybridMultilevel"/>
    <w:tmpl w:val="E40AFE3C"/>
    <w:lvl w:ilvl="0" w:tplc="513CE80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38" w:hanging="360"/>
      </w:pPr>
    </w:lvl>
    <w:lvl w:ilvl="2" w:tplc="141A001B" w:tentative="1">
      <w:start w:val="1"/>
      <w:numFmt w:val="lowerRoman"/>
      <w:lvlText w:val="%3."/>
      <w:lvlJc w:val="right"/>
      <w:pPr>
        <w:ind w:left="1658" w:hanging="180"/>
      </w:pPr>
    </w:lvl>
    <w:lvl w:ilvl="3" w:tplc="141A000F" w:tentative="1">
      <w:start w:val="1"/>
      <w:numFmt w:val="decimal"/>
      <w:lvlText w:val="%4."/>
      <w:lvlJc w:val="left"/>
      <w:pPr>
        <w:ind w:left="2378" w:hanging="360"/>
      </w:pPr>
    </w:lvl>
    <w:lvl w:ilvl="4" w:tplc="141A0019" w:tentative="1">
      <w:start w:val="1"/>
      <w:numFmt w:val="lowerLetter"/>
      <w:lvlText w:val="%5."/>
      <w:lvlJc w:val="left"/>
      <w:pPr>
        <w:ind w:left="3098" w:hanging="360"/>
      </w:pPr>
    </w:lvl>
    <w:lvl w:ilvl="5" w:tplc="141A001B" w:tentative="1">
      <w:start w:val="1"/>
      <w:numFmt w:val="lowerRoman"/>
      <w:lvlText w:val="%6."/>
      <w:lvlJc w:val="right"/>
      <w:pPr>
        <w:ind w:left="3818" w:hanging="180"/>
      </w:pPr>
    </w:lvl>
    <w:lvl w:ilvl="6" w:tplc="141A000F" w:tentative="1">
      <w:start w:val="1"/>
      <w:numFmt w:val="decimal"/>
      <w:lvlText w:val="%7."/>
      <w:lvlJc w:val="left"/>
      <w:pPr>
        <w:ind w:left="4538" w:hanging="360"/>
      </w:pPr>
    </w:lvl>
    <w:lvl w:ilvl="7" w:tplc="141A0019" w:tentative="1">
      <w:start w:val="1"/>
      <w:numFmt w:val="lowerLetter"/>
      <w:lvlText w:val="%8."/>
      <w:lvlJc w:val="left"/>
      <w:pPr>
        <w:ind w:left="5258" w:hanging="360"/>
      </w:pPr>
    </w:lvl>
    <w:lvl w:ilvl="8" w:tplc="1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4F67D3F"/>
    <w:multiLevelType w:val="hybridMultilevel"/>
    <w:tmpl w:val="C0F86834"/>
    <w:lvl w:ilvl="0" w:tplc="16CE2250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5" w15:restartNumberingAfterBreak="0">
    <w:nsid w:val="42190036"/>
    <w:multiLevelType w:val="hybridMultilevel"/>
    <w:tmpl w:val="78E678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44F81"/>
    <w:multiLevelType w:val="hybridMultilevel"/>
    <w:tmpl w:val="866C86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11A12"/>
    <w:multiLevelType w:val="multilevel"/>
    <w:tmpl w:val="C7DCE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22D90"/>
    <w:multiLevelType w:val="hybridMultilevel"/>
    <w:tmpl w:val="DB98DE6A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5C07C6"/>
    <w:multiLevelType w:val="hybridMultilevel"/>
    <w:tmpl w:val="C4CC59E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3C"/>
    <w:rsid w:val="000479EA"/>
    <w:rsid w:val="00063F7B"/>
    <w:rsid w:val="00082DBE"/>
    <w:rsid w:val="00090552"/>
    <w:rsid w:val="000A7991"/>
    <w:rsid w:val="000C4824"/>
    <w:rsid w:val="000E7992"/>
    <w:rsid w:val="001346EB"/>
    <w:rsid w:val="0014441C"/>
    <w:rsid w:val="00182C79"/>
    <w:rsid w:val="001864A4"/>
    <w:rsid w:val="00192B17"/>
    <w:rsid w:val="001945B7"/>
    <w:rsid w:val="001C2801"/>
    <w:rsid w:val="001C4D3A"/>
    <w:rsid w:val="001D3F42"/>
    <w:rsid w:val="001D64A0"/>
    <w:rsid w:val="001E3511"/>
    <w:rsid w:val="001F583D"/>
    <w:rsid w:val="00226758"/>
    <w:rsid w:val="002306C1"/>
    <w:rsid w:val="00263ADE"/>
    <w:rsid w:val="00275A19"/>
    <w:rsid w:val="002B6593"/>
    <w:rsid w:val="00314FD3"/>
    <w:rsid w:val="00321542"/>
    <w:rsid w:val="00330690"/>
    <w:rsid w:val="00340A4A"/>
    <w:rsid w:val="0035759E"/>
    <w:rsid w:val="00361DEF"/>
    <w:rsid w:val="00374404"/>
    <w:rsid w:val="003860F4"/>
    <w:rsid w:val="0038651F"/>
    <w:rsid w:val="003953C5"/>
    <w:rsid w:val="003A67E1"/>
    <w:rsid w:val="003B653C"/>
    <w:rsid w:val="003C48EB"/>
    <w:rsid w:val="003C4BD0"/>
    <w:rsid w:val="003D64F6"/>
    <w:rsid w:val="003F5F82"/>
    <w:rsid w:val="004029B5"/>
    <w:rsid w:val="00411384"/>
    <w:rsid w:val="00412C89"/>
    <w:rsid w:val="00414453"/>
    <w:rsid w:val="00415FAC"/>
    <w:rsid w:val="00416FBA"/>
    <w:rsid w:val="00417E2F"/>
    <w:rsid w:val="0042603E"/>
    <w:rsid w:val="004A28A0"/>
    <w:rsid w:val="00510C48"/>
    <w:rsid w:val="00532AB1"/>
    <w:rsid w:val="00550ADF"/>
    <w:rsid w:val="00584A4C"/>
    <w:rsid w:val="00593280"/>
    <w:rsid w:val="005F176A"/>
    <w:rsid w:val="005F5FE6"/>
    <w:rsid w:val="00600E2D"/>
    <w:rsid w:val="006334D9"/>
    <w:rsid w:val="00641E88"/>
    <w:rsid w:val="006424F3"/>
    <w:rsid w:val="00643BFD"/>
    <w:rsid w:val="00650C4A"/>
    <w:rsid w:val="00655B70"/>
    <w:rsid w:val="00675987"/>
    <w:rsid w:val="006B5843"/>
    <w:rsid w:val="006C1475"/>
    <w:rsid w:val="006D3027"/>
    <w:rsid w:val="006D6F56"/>
    <w:rsid w:val="006E2305"/>
    <w:rsid w:val="007120B8"/>
    <w:rsid w:val="0075435F"/>
    <w:rsid w:val="00764F2C"/>
    <w:rsid w:val="00780B6A"/>
    <w:rsid w:val="00791F2B"/>
    <w:rsid w:val="007A0382"/>
    <w:rsid w:val="007B0836"/>
    <w:rsid w:val="007F7423"/>
    <w:rsid w:val="008601C1"/>
    <w:rsid w:val="00897225"/>
    <w:rsid w:val="008A4068"/>
    <w:rsid w:val="008B4DD7"/>
    <w:rsid w:val="00920499"/>
    <w:rsid w:val="00947FBC"/>
    <w:rsid w:val="009709D3"/>
    <w:rsid w:val="00984D97"/>
    <w:rsid w:val="00996B86"/>
    <w:rsid w:val="009B723C"/>
    <w:rsid w:val="009D33DD"/>
    <w:rsid w:val="009D3485"/>
    <w:rsid w:val="00A1469E"/>
    <w:rsid w:val="00A217C1"/>
    <w:rsid w:val="00A2365F"/>
    <w:rsid w:val="00A46A49"/>
    <w:rsid w:val="00A83EB9"/>
    <w:rsid w:val="00AA0E24"/>
    <w:rsid w:val="00AB0F96"/>
    <w:rsid w:val="00AB34D3"/>
    <w:rsid w:val="00AE117E"/>
    <w:rsid w:val="00AE5097"/>
    <w:rsid w:val="00B111F6"/>
    <w:rsid w:val="00B61361"/>
    <w:rsid w:val="00B64DAB"/>
    <w:rsid w:val="00B80F1C"/>
    <w:rsid w:val="00B94292"/>
    <w:rsid w:val="00BA3900"/>
    <w:rsid w:val="00BA411D"/>
    <w:rsid w:val="00BC421A"/>
    <w:rsid w:val="00BC492B"/>
    <w:rsid w:val="00BD17E2"/>
    <w:rsid w:val="00BE052F"/>
    <w:rsid w:val="00BE58BB"/>
    <w:rsid w:val="00BE774B"/>
    <w:rsid w:val="00C14199"/>
    <w:rsid w:val="00CA01D8"/>
    <w:rsid w:val="00CB5FDF"/>
    <w:rsid w:val="00CD647B"/>
    <w:rsid w:val="00CD7CDA"/>
    <w:rsid w:val="00CF319B"/>
    <w:rsid w:val="00D233FA"/>
    <w:rsid w:val="00D924DE"/>
    <w:rsid w:val="00DB0724"/>
    <w:rsid w:val="00DC21AE"/>
    <w:rsid w:val="00DD1FF9"/>
    <w:rsid w:val="00DF37A0"/>
    <w:rsid w:val="00DF56F3"/>
    <w:rsid w:val="00E10E31"/>
    <w:rsid w:val="00E17362"/>
    <w:rsid w:val="00E5435C"/>
    <w:rsid w:val="00E965DA"/>
    <w:rsid w:val="00EB694D"/>
    <w:rsid w:val="00EC2544"/>
    <w:rsid w:val="00F200F0"/>
    <w:rsid w:val="00F276F8"/>
    <w:rsid w:val="00F312F0"/>
    <w:rsid w:val="00F61828"/>
    <w:rsid w:val="00F643F9"/>
    <w:rsid w:val="00F661BC"/>
    <w:rsid w:val="00F7077C"/>
    <w:rsid w:val="00F83C77"/>
    <w:rsid w:val="00F9682F"/>
    <w:rsid w:val="00F9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E164F-533B-48EA-9ACC-73B54E1F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7F9F-93DF-485F-9690-9A2DB801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Arslanagic</dc:creator>
  <cp:keywords/>
  <dc:description/>
  <cp:lastModifiedBy>Amila Bahtovic</cp:lastModifiedBy>
  <cp:revision>50</cp:revision>
  <cp:lastPrinted>2016-12-12T10:12:00Z</cp:lastPrinted>
  <dcterms:created xsi:type="dcterms:W3CDTF">2019-05-31T07:59:00Z</dcterms:created>
  <dcterms:modified xsi:type="dcterms:W3CDTF">2020-08-07T12:58:00Z</dcterms:modified>
</cp:coreProperties>
</file>