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A0988" w14:textId="0B4CFA37" w:rsidR="00FD4BCA" w:rsidRPr="004179FA" w:rsidRDefault="0079693E" w:rsidP="0079693E">
      <w:pPr>
        <w:pStyle w:val="Title"/>
        <w:jc w:val="left"/>
        <w:rPr>
          <w:lang w:val="bs-Latn-BA"/>
        </w:rPr>
      </w:pPr>
      <w:r w:rsidRPr="004179FA">
        <w:rPr>
          <w:noProof/>
          <w:lang w:val="bs-Latn-BA" w:eastAsia="bs-Latn-BA"/>
        </w:rPr>
        <w:drawing>
          <wp:inline distT="0" distB="0" distL="0" distR="0" wp14:anchorId="51DD4920" wp14:editId="628B6A65">
            <wp:extent cx="2146852" cy="914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81" cy="91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9FA">
        <w:rPr>
          <w:lang w:val="bs-Latn-BA"/>
        </w:rPr>
        <w:t xml:space="preserve">                                       </w:t>
      </w:r>
      <w:r w:rsidRPr="004179FA">
        <w:rPr>
          <w:noProof/>
          <w:lang w:val="bs-Latn-BA" w:eastAsia="bs-Latn-BA"/>
        </w:rPr>
        <w:drawing>
          <wp:inline distT="0" distB="0" distL="0" distR="0" wp14:anchorId="3A688E1E" wp14:editId="519F8973">
            <wp:extent cx="1240277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78" cy="130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D8E3" w14:textId="77777777" w:rsidR="00D478DF" w:rsidRPr="004179FA" w:rsidRDefault="00D478DF" w:rsidP="0079693E">
      <w:pPr>
        <w:pStyle w:val="Title"/>
        <w:jc w:val="left"/>
        <w:rPr>
          <w:lang w:val="bs-Latn-BA"/>
        </w:rPr>
      </w:pPr>
    </w:p>
    <w:p w14:paraId="2391B357" w14:textId="37A6B6F4" w:rsidR="004F3CBB" w:rsidRPr="004179FA" w:rsidRDefault="00D478DF" w:rsidP="00D478DF">
      <w:pPr>
        <w:pStyle w:val="Title"/>
        <w:rPr>
          <w:lang w:val="bs-Latn-BA"/>
        </w:rPr>
      </w:pPr>
      <w:r w:rsidRPr="004179FA">
        <w:rPr>
          <w:noProof/>
          <w:lang w:val="bs-Latn-BA" w:eastAsia="bs-Latn-BA"/>
        </w:rPr>
        <w:drawing>
          <wp:inline distT="0" distB="0" distL="0" distR="0" wp14:anchorId="6F1B592D" wp14:editId="5CD377C5">
            <wp:extent cx="2038350" cy="249532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1656" cy="253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9A3B" w14:textId="77777777" w:rsidR="004F3CBB" w:rsidRPr="004179FA" w:rsidRDefault="004F3CBB" w:rsidP="00D0467D">
      <w:pPr>
        <w:pStyle w:val="Title"/>
        <w:rPr>
          <w:rFonts w:ascii="Myriad Pro" w:hAnsi="Myriad Pro"/>
          <w:b w:val="0"/>
          <w:i/>
          <w:sz w:val="16"/>
          <w:szCs w:val="16"/>
          <w:lang w:val="bs-Latn-BA"/>
        </w:rPr>
      </w:pPr>
    </w:p>
    <w:p w14:paraId="5C5098C9" w14:textId="1346F172" w:rsidR="00666460" w:rsidRPr="004179FA" w:rsidRDefault="004F3CBB" w:rsidP="008C69C7">
      <w:pPr>
        <w:pStyle w:val="Title"/>
        <w:rPr>
          <w:rFonts w:ascii="Arial" w:hAnsi="Arial"/>
          <w:color w:val="002060"/>
          <w:sz w:val="32"/>
          <w:lang w:val="bs-Latn-BA"/>
        </w:rPr>
      </w:pPr>
      <w:r w:rsidRPr="004179FA">
        <w:rPr>
          <w:rFonts w:ascii="Arial" w:hAnsi="Arial"/>
          <w:i/>
          <w:color w:val="002060"/>
          <w:sz w:val="32"/>
          <w:lang w:val="bs-Latn-BA"/>
        </w:rPr>
        <w:t>MEĐUKULTURALNO RAZUMIJEVANJE I SARADNJA MLADIH U BOSNI I HERCEGOVINI</w:t>
      </w:r>
    </w:p>
    <w:p w14:paraId="1B022DCA" w14:textId="32C2D1FD" w:rsidR="00E87680" w:rsidRPr="004179FA" w:rsidRDefault="004F3CBB" w:rsidP="00973C2C">
      <w:pPr>
        <w:pStyle w:val="Heading1"/>
        <w:rPr>
          <w:lang w:val="bs-Latn-BA"/>
        </w:rPr>
      </w:pPr>
      <w:r w:rsidRPr="004179FA">
        <w:rPr>
          <w:lang w:val="bs-Latn-BA"/>
        </w:rPr>
        <w:t>14.02.2019. AMFITEATAR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:rsidRPr="004179FA" w14:paraId="217F3796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3DA35EE6" w14:textId="53453566" w:rsidR="00B060E9" w:rsidRPr="004179FA" w:rsidRDefault="004F3CBB" w:rsidP="00E05DC9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9.30-10.00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25223BB6" w14:textId="77777777" w:rsidR="004179FA" w:rsidRDefault="004179FA" w:rsidP="00E05DC9">
            <w:pPr>
              <w:rPr>
                <w:color w:val="002060"/>
                <w:lang w:val="bs-Latn-BA"/>
              </w:rPr>
            </w:pPr>
          </w:p>
          <w:p w14:paraId="2D9E8D63" w14:textId="77777777" w:rsidR="004179FA" w:rsidRDefault="004179FA" w:rsidP="00E05DC9">
            <w:pPr>
              <w:rPr>
                <w:color w:val="002060"/>
                <w:lang w:val="bs-Latn-BA"/>
              </w:rPr>
            </w:pPr>
          </w:p>
          <w:p w14:paraId="60A4323C" w14:textId="77777777" w:rsidR="00B060E9" w:rsidRPr="004179FA" w:rsidRDefault="004F3CBB" w:rsidP="00E05DC9">
            <w:pPr>
              <w:rPr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 xml:space="preserve">Dolazak i registracija učesnika </w:t>
            </w:r>
          </w:p>
          <w:p w14:paraId="66778903" w14:textId="117FECAB" w:rsidR="00D37FBA" w:rsidRPr="004179FA" w:rsidRDefault="004F3CBB" w:rsidP="00E05DC9">
            <w:pPr>
              <w:rPr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 xml:space="preserve">Dolazak </w:t>
            </w:r>
            <w:r w:rsidR="00D37FBA" w:rsidRPr="004179FA">
              <w:rPr>
                <w:color w:val="002060"/>
                <w:lang w:val="bs-Latn-BA"/>
              </w:rPr>
              <w:t>i</w:t>
            </w:r>
            <w:r w:rsidRPr="004179FA">
              <w:rPr>
                <w:color w:val="002060"/>
                <w:lang w:val="bs-Latn-BA"/>
              </w:rPr>
              <w:t xml:space="preserve"> registracija medija</w:t>
            </w:r>
          </w:p>
          <w:p w14:paraId="3F7C6017" w14:textId="3C1AAD4F" w:rsidR="00D37FBA" w:rsidRPr="004179FA" w:rsidRDefault="00D37FBA" w:rsidP="00E05DC9">
            <w:pPr>
              <w:rPr>
                <w:color w:val="002060"/>
                <w:sz w:val="10"/>
                <w:lang w:val="bs-Latn-BA"/>
              </w:rPr>
            </w:pPr>
          </w:p>
        </w:tc>
      </w:tr>
      <w:tr w:rsidR="004F3CBB" w:rsidRPr="001E550A" w14:paraId="0B43A4E4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598F3026" w14:textId="34B11C02" w:rsidR="004F3CBB" w:rsidRPr="004179FA" w:rsidRDefault="004F3CBB" w:rsidP="00E05DC9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10</w:t>
            </w:r>
            <w:r w:rsidR="00D37FBA" w:rsidRPr="004179FA">
              <w:rPr>
                <w:b/>
                <w:lang w:val="bs-Latn-BA"/>
              </w:rPr>
              <w:t>.</w:t>
            </w:r>
            <w:r w:rsidRPr="004179FA">
              <w:rPr>
                <w:b/>
                <w:lang w:val="bs-Latn-BA"/>
              </w:rPr>
              <w:t>00-1</w:t>
            </w:r>
            <w:r w:rsidR="00D37FBA" w:rsidRPr="004179FA">
              <w:rPr>
                <w:b/>
                <w:lang w:val="bs-Latn-BA"/>
              </w:rPr>
              <w:t>0</w:t>
            </w:r>
            <w:r w:rsidRPr="004179FA">
              <w:rPr>
                <w:b/>
                <w:lang w:val="bs-Latn-BA"/>
              </w:rPr>
              <w:t>.</w:t>
            </w:r>
            <w:r w:rsidR="004179FA">
              <w:rPr>
                <w:b/>
                <w:lang w:val="bs-Latn-BA"/>
              </w:rPr>
              <w:t>45</w:t>
            </w:r>
            <w:r w:rsidRPr="004179FA">
              <w:rPr>
                <w:b/>
                <w:lang w:val="bs-Latn-BA"/>
              </w:rPr>
              <w:t xml:space="preserve">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6A2DF24" w14:textId="77777777" w:rsidR="004179FA" w:rsidRDefault="004179FA" w:rsidP="00E05DC9">
            <w:pPr>
              <w:rPr>
                <w:b/>
                <w:color w:val="002060"/>
                <w:lang w:val="bs-Latn-BA"/>
              </w:rPr>
            </w:pPr>
          </w:p>
          <w:p w14:paraId="012320DE" w14:textId="2AB0AA25" w:rsidR="004F3CBB" w:rsidRPr="004179FA" w:rsidRDefault="004179FA" w:rsidP="00E05DC9">
            <w:pPr>
              <w:rPr>
                <w:b/>
                <w:color w:val="002060"/>
                <w:lang w:val="bs-Latn-BA"/>
              </w:rPr>
            </w:pPr>
            <w:r>
              <w:rPr>
                <w:b/>
                <w:color w:val="002060"/>
                <w:lang w:val="bs-Latn-BA"/>
              </w:rPr>
              <w:t>Ceremonija otvaranja  Projekta</w:t>
            </w:r>
          </w:p>
          <w:p w14:paraId="6CDF82C0" w14:textId="27B65810" w:rsidR="004179FA" w:rsidRDefault="004179FA" w:rsidP="00E05DC9">
            <w:pPr>
              <w:rPr>
                <w:color w:val="002060"/>
                <w:lang w:val="bs-Latn-BA"/>
              </w:rPr>
            </w:pPr>
            <w:r>
              <w:rPr>
                <w:color w:val="002060"/>
                <w:lang w:val="bs-Latn-BA"/>
              </w:rPr>
              <w:t>Rektor Univerziteta u Sarajevu, prof. dr. Rifat Škrijelj</w:t>
            </w:r>
          </w:p>
          <w:p w14:paraId="7BD0C506" w14:textId="489F5EED" w:rsidR="004F3CBB" w:rsidRPr="004179FA" w:rsidRDefault="004F3CBB" w:rsidP="00E05DC9">
            <w:pPr>
              <w:rPr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>Dekan</w:t>
            </w:r>
            <w:r w:rsidR="004179FA">
              <w:rPr>
                <w:color w:val="002060"/>
                <w:lang w:val="bs-Latn-BA"/>
              </w:rPr>
              <w:t xml:space="preserve"> Fakulteta političkih nauka,</w:t>
            </w:r>
            <w:r w:rsidRPr="004179FA">
              <w:rPr>
                <w:color w:val="002060"/>
                <w:lang w:val="bs-Latn-BA"/>
              </w:rPr>
              <w:t xml:space="preserve"> prof.dr. Šaćir Filandra </w:t>
            </w:r>
          </w:p>
          <w:p w14:paraId="11473812" w14:textId="73A728C5" w:rsidR="004F3CBB" w:rsidRPr="004179FA" w:rsidRDefault="00D37FBA" w:rsidP="00E05DC9">
            <w:pPr>
              <w:rPr>
                <w:rFonts w:ascii="Arial" w:hAnsi="Arial" w:cs="Arial"/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 xml:space="preserve">Šef ureda UNESCO, </w:t>
            </w:r>
            <w:r w:rsidRPr="004179FA">
              <w:rPr>
                <w:rFonts w:ascii="Arial" w:hAnsi="Arial" w:cs="Arial"/>
                <w:color w:val="002060"/>
                <w:lang w:val="bs-Latn-BA"/>
              </w:rPr>
              <w:t>Siniša Šešum</w:t>
            </w:r>
          </w:p>
          <w:p w14:paraId="61C85FE0" w14:textId="77777777" w:rsidR="00D37FBA" w:rsidRPr="004179FA" w:rsidRDefault="00D37FBA" w:rsidP="00E05DC9">
            <w:pPr>
              <w:rPr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>Kordinatorice projekta FPN, doc.dr. Sarina Bakić</w:t>
            </w:r>
          </w:p>
          <w:p w14:paraId="371BA810" w14:textId="77777777" w:rsidR="00D37FBA" w:rsidRPr="004179FA" w:rsidRDefault="00D37FBA" w:rsidP="00E05DC9">
            <w:pPr>
              <w:rPr>
                <w:color w:val="002060"/>
                <w:lang w:val="bs-Latn-BA"/>
              </w:rPr>
            </w:pPr>
            <w:r w:rsidRPr="004179FA">
              <w:rPr>
                <w:color w:val="002060"/>
                <w:lang w:val="bs-Latn-BA"/>
              </w:rPr>
              <w:t>Kordinatorice projekta FPN, doc.dr. Ehlimana Spahić</w:t>
            </w:r>
          </w:p>
          <w:p w14:paraId="74E33BC8" w14:textId="77777777" w:rsidR="00D37FBA" w:rsidRDefault="00D37FBA" w:rsidP="00E05DC9">
            <w:pPr>
              <w:rPr>
                <w:b/>
                <w:color w:val="002060"/>
                <w:sz w:val="14"/>
                <w:lang w:val="bs-Latn-BA"/>
              </w:rPr>
            </w:pPr>
          </w:p>
          <w:p w14:paraId="6537083B" w14:textId="1898C073" w:rsidR="004179FA" w:rsidRPr="004179FA" w:rsidRDefault="004179FA" w:rsidP="00E05DC9">
            <w:pPr>
              <w:rPr>
                <w:b/>
                <w:color w:val="002060"/>
                <w:sz w:val="14"/>
                <w:lang w:val="bs-Latn-BA"/>
              </w:rPr>
            </w:pPr>
          </w:p>
        </w:tc>
      </w:tr>
      <w:tr w:rsidR="00093B54" w:rsidRPr="004179FA" w14:paraId="62AF619B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6F395442" w14:textId="77777777" w:rsidR="004179FA" w:rsidRDefault="004179FA" w:rsidP="004179FA">
            <w:pPr>
              <w:rPr>
                <w:lang w:val="bs-Latn-BA"/>
              </w:rPr>
            </w:pPr>
          </w:p>
          <w:p w14:paraId="736C0982" w14:textId="2DDE87E9" w:rsidR="00D37FBA" w:rsidRPr="004179FA" w:rsidRDefault="004179FA" w:rsidP="004179F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lastRenderedPageBreak/>
              <w:t>SALA 19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12B5C766" w14:textId="23C7E3C8" w:rsidR="00D37FBA" w:rsidRPr="004179FA" w:rsidRDefault="00D37FBA" w:rsidP="004179FA">
            <w:pPr>
              <w:rPr>
                <w:b/>
                <w:lang w:val="bs-Latn-BA"/>
              </w:rPr>
            </w:pPr>
          </w:p>
        </w:tc>
      </w:tr>
      <w:tr w:rsidR="00093B54" w:rsidRPr="004179FA" w14:paraId="16390A7C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7D405112" w14:textId="599A562D" w:rsidR="00093B54" w:rsidRPr="004179FA" w:rsidRDefault="008C69C7" w:rsidP="00093B54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11.00-11.45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177E884D" w14:textId="68125731" w:rsidR="004908C5" w:rsidRPr="004179FA" w:rsidRDefault="008C69C7" w:rsidP="00E969E7">
            <w:pPr>
              <w:pStyle w:val="Companyname"/>
              <w:rPr>
                <w:rFonts w:ascii="Myriad Pro" w:hAnsi="Myriad Pro" w:cs="Arial"/>
                <w:lang w:val="bs-Latn-BA"/>
              </w:rPr>
            </w:pPr>
            <w:r w:rsidRPr="004179FA">
              <w:rPr>
                <w:lang w:val="bs-Latn-BA"/>
              </w:rPr>
              <w:t>I predavanje</w:t>
            </w:r>
            <w:r w:rsidR="001B6866">
              <w:rPr>
                <w:lang w:val="bs-Latn-BA"/>
              </w:rPr>
              <w:t>:</w:t>
            </w:r>
            <w:r w:rsidRPr="004179FA">
              <w:rPr>
                <w:lang w:val="bs-Latn-BA"/>
              </w:rPr>
              <w:t xml:space="preserve"> </w:t>
            </w:r>
            <w:r w:rsidRPr="004179FA">
              <w:rPr>
                <w:rFonts w:ascii="Myriad Pro" w:hAnsi="Myriad Pro" w:cs="Arial"/>
                <w:lang w:val="bs-Latn-BA"/>
              </w:rPr>
              <w:t>Pregled stanja kulture i umjetnosti u Bosni i Hercegovini</w:t>
            </w:r>
            <w:r w:rsidR="007654E5" w:rsidRPr="004179FA">
              <w:rPr>
                <w:rFonts w:ascii="Myriad Pro" w:hAnsi="Myriad Pro" w:cs="Arial"/>
                <w:lang w:val="bs-Latn-BA"/>
              </w:rPr>
              <w:t xml:space="preserve"> (I dio)</w:t>
            </w:r>
          </w:p>
          <w:p w14:paraId="71E26B3D" w14:textId="35931C4B" w:rsidR="008C69C7" w:rsidRPr="004179FA" w:rsidRDefault="001B6866" w:rsidP="00E969E7">
            <w:pPr>
              <w:pStyle w:val="Companyname"/>
              <w:rPr>
                <w:b w:val="0"/>
                <w:lang w:val="bs-Latn-BA"/>
              </w:rPr>
            </w:pPr>
            <w:r>
              <w:rPr>
                <w:b w:val="0"/>
                <w:lang w:val="bs-Latn-BA"/>
              </w:rPr>
              <w:t>d</w:t>
            </w:r>
            <w:r w:rsidR="008C69C7" w:rsidRPr="004179FA">
              <w:rPr>
                <w:b w:val="0"/>
                <w:lang w:val="bs-Latn-BA"/>
              </w:rPr>
              <w:t>oc.dr. Sarina Bakić</w:t>
            </w:r>
          </w:p>
        </w:tc>
      </w:tr>
      <w:tr w:rsidR="00093B54" w:rsidRPr="004179FA" w14:paraId="07708B77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2553EC53" w14:textId="6E1F0452" w:rsidR="00093B54" w:rsidRPr="004179FA" w:rsidRDefault="008C69C7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11.45-12.00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1F9DE540" w14:textId="580357AA" w:rsidR="00093B54" w:rsidRPr="004179FA" w:rsidRDefault="008C69C7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Kafe pauza</w:t>
            </w:r>
          </w:p>
        </w:tc>
      </w:tr>
      <w:tr w:rsidR="00093B54" w:rsidRPr="004179FA" w14:paraId="42F0C0D0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3A30516" w14:textId="0C23DBF6" w:rsidR="00093B54" w:rsidRPr="004179FA" w:rsidRDefault="005265B2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12.00-12.45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0AFE9AB9" w14:textId="346E51B8" w:rsidR="007654E5" w:rsidRPr="004179FA" w:rsidRDefault="007654E5" w:rsidP="007654E5">
            <w:pPr>
              <w:pStyle w:val="Companyname"/>
              <w:rPr>
                <w:rFonts w:ascii="Myriad Pro" w:hAnsi="Myriad Pro" w:cs="Arial"/>
                <w:lang w:val="bs-Latn-BA"/>
              </w:rPr>
            </w:pPr>
            <w:r w:rsidRPr="004179FA">
              <w:rPr>
                <w:lang w:val="bs-Latn-BA"/>
              </w:rPr>
              <w:t>I predavanje</w:t>
            </w:r>
            <w:r w:rsidR="001B6866">
              <w:rPr>
                <w:lang w:val="bs-Latn-BA"/>
              </w:rPr>
              <w:t>:</w:t>
            </w:r>
            <w:r w:rsidRPr="004179FA">
              <w:rPr>
                <w:lang w:val="bs-Latn-BA"/>
              </w:rPr>
              <w:t xml:space="preserve"> </w:t>
            </w:r>
            <w:r w:rsidRPr="004179FA">
              <w:rPr>
                <w:rFonts w:ascii="Myriad Pro" w:hAnsi="Myriad Pro" w:cs="Arial"/>
                <w:lang w:val="bs-Latn-BA"/>
              </w:rPr>
              <w:t>Pregled stanja kulture i umjetnosti u Bosni i Hercegovini (II dio)</w:t>
            </w:r>
          </w:p>
          <w:p w14:paraId="2006E0F4" w14:textId="340FA971" w:rsidR="00093B54" w:rsidRPr="004179FA" w:rsidRDefault="001B6866" w:rsidP="007654E5">
            <w:pPr>
              <w:rPr>
                <w:rFonts w:cs="Arial"/>
                <w:lang w:val="bs-Latn-BA"/>
              </w:rPr>
            </w:pPr>
            <w:r>
              <w:rPr>
                <w:lang w:val="bs-Latn-BA"/>
              </w:rPr>
              <w:t>d</w:t>
            </w:r>
            <w:r w:rsidR="007654E5" w:rsidRPr="004179FA">
              <w:rPr>
                <w:lang w:val="bs-Latn-BA"/>
              </w:rPr>
              <w:t>oc.dr. Sarina Bakić</w:t>
            </w:r>
          </w:p>
        </w:tc>
      </w:tr>
      <w:tr w:rsidR="00093B54" w:rsidRPr="004179FA" w14:paraId="0A0C05F3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2921D30A" w14:textId="57F0CF7D" w:rsidR="00093B54" w:rsidRPr="004179FA" w:rsidRDefault="007654E5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 xml:space="preserve">12.45-14.00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6349383" w14:textId="5F0BEBE5" w:rsidR="0036556E" w:rsidRPr="004179FA" w:rsidRDefault="007654E5" w:rsidP="00E969E7">
            <w:pPr>
              <w:pStyle w:val="Companyname"/>
              <w:rPr>
                <w:lang w:val="bs-Latn-BA"/>
              </w:rPr>
            </w:pPr>
            <w:r w:rsidRPr="004179FA">
              <w:rPr>
                <w:lang w:val="bs-Latn-BA"/>
              </w:rPr>
              <w:t xml:space="preserve">Ručak </w:t>
            </w:r>
          </w:p>
        </w:tc>
      </w:tr>
      <w:tr w:rsidR="00093B54" w:rsidRPr="001E550A" w14:paraId="354517DC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A4CEA56" w14:textId="21FDF3E5" w:rsidR="00093B54" w:rsidRPr="004179FA" w:rsidRDefault="007654E5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14.00-14.45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E490BF7" w14:textId="4990E5C7" w:rsidR="00093B54" w:rsidRPr="004179FA" w:rsidRDefault="007654E5" w:rsidP="0036556E">
            <w:pPr>
              <w:rPr>
                <w:rFonts w:ascii="Arial" w:hAnsi="Arial" w:cs="Arial"/>
                <w:b/>
                <w:lang w:val="bs-Latn-BA"/>
              </w:rPr>
            </w:pPr>
            <w:r w:rsidRPr="004179FA">
              <w:rPr>
                <w:rFonts w:ascii="Arial" w:hAnsi="Arial" w:cs="Arial"/>
                <w:b/>
                <w:lang w:val="bs-Latn-BA"/>
              </w:rPr>
              <w:t>II predavanje</w:t>
            </w:r>
            <w:r w:rsidR="001B6866">
              <w:rPr>
                <w:rFonts w:ascii="Arial" w:hAnsi="Arial" w:cs="Arial"/>
                <w:b/>
                <w:lang w:val="bs-Latn-BA"/>
              </w:rPr>
              <w:t>:</w:t>
            </w:r>
            <w:r w:rsidRPr="004179FA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="004179FA">
              <w:rPr>
                <w:rFonts w:ascii="Arial" w:hAnsi="Arial" w:cs="Arial"/>
                <w:b/>
                <w:lang w:val="bs-Latn-BA"/>
              </w:rPr>
              <w:t>Analiza položaja</w:t>
            </w:r>
            <w:r w:rsidRPr="004179FA">
              <w:rPr>
                <w:rFonts w:ascii="Arial" w:hAnsi="Arial" w:cs="Arial"/>
                <w:b/>
                <w:lang w:val="bs-Latn-BA"/>
              </w:rPr>
              <w:t xml:space="preserve"> institucija kulture i umjetnosti u Bosni i Hercegovini (I dio)</w:t>
            </w:r>
          </w:p>
          <w:p w14:paraId="43C69B6A" w14:textId="091F9492" w:rsidR="007654E5" w:rsidRPr="004179FA" w:rsidRDefault="001B6866" w:rsidP="0036556E">
            <w:pPr>
              <w:rPr>
                <w:rFonts w:ascii="Arial" w:hAnsi="Arial" w:cs="Arial"/>
                <w:lang w:val="bs-Latn-BA"/>
              </w:rPr>
            </w:pPr>
            <w:r>
              <w:rPr>
                <w:lang w:val="bs-Latn-BA"/>
              </w:rPr>
              <w:t>d</w:t>
            </w:r>
            <w:r w:rsidR="007654E5" w:rsidRPr="004179FA">
              <w:rPr>
                <w:lang w:val="bs-Latn-BA"/>
              </w:rPr>
              <w:t>oc.dr. Sarina Bakić</w:t>
            </w:r>
          </w:p>
        </w:tc>
      </w:tr>
      <w:tr w:rsidR="00093B54" w:rsidRPr="004179FA" w14:paraId="7E874E32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36B13168" w14:textId="3375A6D4" w:rsidR="007654E5" w:rsidRPr="004179FA" w:rsidRDefault="007654E5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14.45-15.00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6C13E7E" w14:textId="0544B073" w:rsidR="00093B54" w:rsidRPr="004179FA" w:rsidRDefault="007654E5" w:rsidP="00293816">
            <w:pPr>
              <w:rPr>
                <w:lang w:val="bs-Latn-BA"/>
              </w:rPr>
            </w:pPr>
            <w:r w:rsidRPr="004179FA">
              <w:rPr>
                <w:b/>
                <w:lang w:val="bs-Latn-BA"/>
              </w:rPr>
              <w:t>Kafe pauza</w:t>
            </w:r>
          </w:p>
        </w:tc>
      </w:tr>
      <w:tr w:rsidR="00093B54" w:rsidRPr="001E550A" w14:paraId="14958D7A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27CFDFFB" w14:textId="31FC0596" w:rsidR="00093B54" w:rsidRPr="004179FA" w:rsidRDefault="007654E5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15.00-15.45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62124D2" w14:textId="517AE71B" w:rsidR="007654E5" w:rsidRPr="004179FA" w:rsidRDefault="007654E5" w:rsidP="007654E5">
            <w:pPr>
              <w:rPr>
                <w:rFonts w:ascii="Arial" w:hAnsi="Arial" w:cs="Arial"/>
                <w:b/>
                <w:lang w:val="bs-Latn-BA"/>
              </w:rPr>
            </w:pPr>
            <w:r w:rsidRPr="004179FA">
              <w:rPr>
                <w:rFonts w:ascii="Arial" w:hAnsi="Arial" w:cs="Arial"/>
                <w:b/>
                <w:lang w:val="bs-Latn-BA"/>
              </w:rPr>
              <w:t>II predavanje</w:t>
            </w:r>
            <w:r w:rsidR="001B6866">
              <w:rPr>
                <w:rFonts w:ascii="Arial" w:hAnsi="Arial" w:cs="Arial"/>
                <w:b/>
                <w:lang w:val="bs-Latn-BA"/>
              </w:rPr>
              <w:t>:</w:t>
            </w:r>
            <w:r w:rsidRPr="004179FA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="004179FA">
              <w:rPr>
                <w:rFonts w:ascii="Arial" w:hAnsi="Arial" w:cs="Arial"/>
                <w:b/>
                <w:lang w:val="bs-Latn-BA"/>
              </w:rPr>
              <w:t>Analiza položaja</w:t>
            </w:r>
            <w:r w:rsidRPr="004179FA">
              <w:rPr>
                <w:rFonts w:ascii="Arial" w:hAnsi="Arial" w:cs="Arial"/>
                <w:b/>
                <w:lang w:val="bs-Latn-BA"/>
              </w:rPr>
              <w:t xml:space="preserve"> institucija kulture i umjetnosti u Bosni i Hercegovini (II dio)</w:t>
            </w:r>
          </w:p>
          <w:p w14:paraId="6CD077EC" w14:textId="3112FEB7" w:rsidR="00093B54" w:rsidRPr="004179FA" w:rsidRDefault="001B6866" w:rsidP="007654E5">
            <w:pPr>
              <w:rPr>
                <w:rFonts w:cs="Arial"/>
                <w:lang w:val="bs-Latn-BA"/>
              </w:rPr>
            </w:pPr>
            <w:r>
              <w:rPr>
                <w:lang w:val="bs-Latn-BA"/>
              </w:rPr>
              <w:t>d</w:t>
            </w:r>
            <w:r w:rsidR="007654E5" w:rsidRPr="004179FA">
              <w:rPr>
                <w:lang w:val="bs-Latn-BA"/>
              </w:rPr>
              <w:t>oc.dr. Sarina Bakić</w:t>
            </w:r>
          </w:p>
        </w:tc>
      </w:tr>
      <w:tr w:rsidR="00093B54" w:rsidRPr="004179FA" w14:paraId="4E559D0C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526D355D" w14:textId="77777777" w:rsidR="00093B54" w:rsidRPr="004179FA" w:rsidRDefault="0006142C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16.00-17.00</w:t>
            </w:r>
          </w:p>
          <w:p w14:paraId="11BC84F3" w14:textId="77777777" w:rsidR="0006142C" w:rsidRPr="004179FA" w:rsidRDefault="0006142C" w:rsidP="00293816">
            <w:pPr>
              <w:rPr>
                <w:b/>
                <w:lang w:val="bs-Latn-BA"/>
              </w:rPr>
            </w:pPr>
          </w:p>
          <w:p w14:paraId="486134CC" w14:textId="76A4B5E3" w:rsidR="0006142C" w:rsidRPr="004179FA" w:rsidRDefault="004179FA" w:rsidP="004179FA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17.00-18</w:t>
            </w:r>
            <w:r w:rsidR="008D0484">
              <w:rPr>
                <w:b/>
                <w:lang w:val="bs-Latn-BA"/>
              </w:rPr>
              <w:t>.0</w:t>
            </w:r>
            <w:r w:rsidR="0006142C" w:rsidRPr="004179FA">
              <w:rPr>
                <w:b/>
                <w:lang w:val="bs-Latn-BA"/>
              </w:rPr>
              <w:t>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B0E63A4" w14:textId="77777777" w:rsidR="0005157A" w:rsidRDefault="0005157A" w:rsidP="00293816">
            <w:pPr>
              <w:rPr>
                <w:b/>
                <w:lang w:val="bs-Latn-BA"/>
              </w:rPr>
            </w:pPr>
          </w:p>
          <w:p w14:paraId="2DD64027" w14:textId="639EDDA7" w:rsidR="00093B54" w:rsidRPr="004179FA" w:rsidRDefault="004179FA" w:rsidP="0029381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Posjeta: Muzej Jevreja i Despića kuća</w:t>
            </w:r>
          </w:p>
          <w:p w14:paraId="57627A59" w14:textId="77777777" w:rsidR="0006142C" w:rsidRPr="004179FA" w:rsidRDefault="0006142C" w:rsidP="00293816">
            <w:pPr>
              <w:rPr>
                <w:b/>
                <w:lang w:val="bs-Latn-BA"/>
              </w:rPr>
            </w:pPr>
          </w:p>
          <w:p w14:paraId="462FC87B" w14:textId="4978BAEA" w:rsidR="0006142C" w:rsidRPr="004179FA" w:rsidRDefault="004179FA" w:rsidP="0029381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Zajednička šetnja Baščaršijom</w:t>
            </w:r>
          </w:p>
          <w:p w14:paraId="543347C8" w14:textId="37A78D7C" w:rsidR="00857503" w:rsidRPr="004179FA" w:rsidRDefault="00857503" w:rsidP="00293816">
            <w:pPr>
              <w:rPr>
                <w:b/>
                <w:lang w:val="bs-Latn-BA"/>
              </w:rPr>
            </w:pPr>
          </w:p>
        </w:tc>
      </w:tr>
    </w:tbl>
    <w:p w14:paraId="4576A396" w14:textId="1DAC5008" w:rsidR="00E801C4" w:rsidRPr="004179FA" w:rsidRDefault="005F2AC3" w:rsidP="00973C2C">
      <w:pPr>
        <w:pStyle w:val="Heading1"/>
        <w:rPr>
          <w:lang w:val="bs-Latn-BA"/>
        </w:rPr>
      </w:pPr>
      <w:r w:rsidRPr="004179FA">
        <w:rPr>
          <w:lang w:val="bs-Latn-BA"/>
        </w:rPr>
        <w:t>15.02.2019. STUDIJSKE POSJETE</w:t>
      </w:r>
      <w:r w:rsidR="00AE0CD3" w:rsidRPr="004179FA">
        <w:rPr>
          <w:lang w:val="bs-Latn-BA"/>
        </w:rPr>
        <w:t xml:space="preserve"> TUZLA I TEŠANJ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372"/>
        <w:gridCol w:w="6988"/>
      </w:tblGrid>
      <w:tr w:rsidR="00093B54" w:rsidRPr="004179FA" w14:paraId="3632F051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736E7D3E" w14:textId="52B16F13" w:rsidR="00093B54" w:rsidRPr="004179FA" w:rsidRDefault="00A60F8C" w:rsidP="00A60F8C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7.00-7</w:t>
            </w:r>
            <w:r w:rsidR="00AE0CD3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3</w:t>
            </w:r>
            <w:r w:rsidR="00AE0CD3" w:rsidRPr="004179FA">
              <w:rPr>
                <w:b/>
                <w:lang w:val="bs-Latn-BA"/>
              </w:rPr>
              <w:t>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70C7A5DD" w14:textId="53BAD180" w:rsidR="00093B54" w:rsidRPr="004179FA" w:rsidRDefault="00AE0CD3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Okupljanje učesnika ispred Fakulteta političkih nauka</w:t>
            </w:r>
          </w:p>
        </w:tc>
      </w:tr>
      <w:tr w:rsidR="00093B54" w:rsidRPr="004179FA" w14:paraId="2E6B3605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5B3A35F5" w14:textId="79BAB960" w:rsidR="00093B54" w:rsidRPr="004179FA" w:rsidRDefault="00A60F8C" w:rsidP="00A60F8C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7</w:t>
            </w:r>
            <w:r w:rsidR="00AE0CD3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30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334CC5F" w14:textId="554B3141" w:rsidR="00093B54" w:rsidRPr="004179FA" w:rsidRDefault="00093B54" w:rsidP="0036556E">
            <w:pPr>
              <w:rPr>
                <w:rFonts w:cs="Arial"/>
                <w:b/>
                <w:lang w:val="bs-Latn-BA"/>
              </w:rPr>
            </w:pPr>
          </w:p>
          <w:p w14:paraId="5DAB65B9" w14:textId="6601AA13" w:rsidR="0036556E" w:rsidRPr="004179FA" w:rsidRDefault="00AE0CD3" w:rsidP="00E969E7">
            <w:pPr>
              <w:pStyle w:val="Companyname"/>
              <w:rPr>
                <w:lang w:val="bs-Latn-BA"/>
              </w:rPr>
            </w:pPr>
            <w:r w:rsidRPr="004179FA">
              <w:rPr>
                <w:lang w:val="bs-Latn-BA"/>
              </w:rPr>
              <w:t xml:space="preserve">Polazak </w:t>
            </w:r>
            <w:r w:rsidR="007633B9" w:rsidRPr="004179FA">
              <w:rPr>
                <w:lang w:val="bs-Latn-BA"/>
              </w:rPr>
              <w:t xml:space="preserve">za Tuzlu </w:t>
            </w:r>
          </w:p>
          <w:p w14:paraId="0F4D9574" w14:textId="74257FF9" w:rsidR="008255C8" w:rsidRPr="004179FA" w:rsidRDefault="008255C8" w:rsidP="00E969E7">
            <w:pPr>
              <w:pStyle w:val="Companyname"/>
              <w:rPr>
                <w:lang w:val="bs-Latn-BA"/>
              </w:rPr>
            </w:pPr>
          </w:p>
        </w:tc>
      </w:tr>
      <w:tr w:rsidR="00293816" w:rsidRPr="004179FA" w14:paraId="52C83B10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62041E1A" w14:textId="794FFB05" w:rsidR="00293816" w:rsidRPr="004179FA" w:rsidRDefault="008255C8" w:rsidP="00AF4A53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1</w:t>
            </w:r>
            <w:r w:rsidR="00AF4A53">
              <w:rPr>
                <w:b/>
                <w:lang w:val="bs-Latn-BA"/>
              </w:rPr>
              <w:t>0</w:t>
            </w:r>
            <w:r w:rsidRPr="004179FA">
              <w:rPr>
                <w:b/>
                <w:lang w:val="bs-Latn-BA"/>
              </w:rPr>
              <w:t>.</w:t>
            </w:r>
            <w:r w:rsidR="00AF4A53">
              <w:rPr>
                <w:b/>
                <w:lang w:val="bs-Latn-BA"/>
              </w:rPr>
              <w:t>30</w:t>
            </w:r>
            <w:r w:rsidRPr="004179FA">
              <w:rPr>
                <w:b/>
                <w:lang w:val="bs-Latn-BA"/>
              </w:rPr>
              <w:t>-1</w:t>
            </w:r>
            <w:r w:rsidR="00AF4A53">
              <w:rPr>
                <w:b/>
                <w:lang w:val="bs-Latn-BA"/>
              </w:rPr>
              <w:t>1</w:t>
            </w:r>
            <w:r w:rsidRPr="004179FA">
              <w:rPr>
                <w:b/>
                <w:lang w:val="bs-Latn-BA"/>
              </w:rPr>
              <w:t>.</w:t>
            </w:r>
            <w:r w:rsidR="00AF4A53">
              <w:rPr>
                <w:b/>
                <w:lang w:val="bs-Latn-BA"/>
              </w:rPr>
              <w:t>3</w:t>
            </w:r>
            <w:r w:rsidRPr="004179FA">
              <w:rPr>
                <w:b/>
                <w:lang w:val="bs-Latn-BA"/>
              </w:rPr>
              <w:t xml:space="preserve">0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303C5CD" w14:textId="73F9A373" w:rsidR="00293816" w:rsidRPr="004179FA" w:rsidRDefault="008255C8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Posjeta Narodnom pozorištu Tuzla</w:t>
            </w:r>
          </w:p>
        </w:tc>
      </w:tr>
      <w:tr w:rsidR="00293816" w:rsidRPr="00BD4DA7" w14:paraId="401BBC71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668EBCBC" w14:textId="214E8500" w:rsidR="00293816" w:rsidRPr="004179FA" w:rsidRDefault="00AF4A53" w:rsidP="00AF4A53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11</w:t>
            </w:r>
            <w:r w:rsidR="008255C8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45</w:t>
            </w:r>
            <w:r w:rsidR="008255C8" w:rsidRPr="004179FA">
              <w:rPr>
                <w:b/>
                <w:lang w:val="bs-Latn-BA"/>
              </w:rPr>
              <w:t>-</w:t>
            </w:r>
            <w:r>
              <w:rPr>
                <w:b/>
                <w:lang w:val="bs-Latn-BA"/>
              </w:rPr>
              <w:t>12</w:t>
            </w:r>
            <w:r w:rsidR="008255C8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15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0CEB7608" w14:textId="009195F5" w:rsidR="00293816" w:rsidRPr="004179FA" w:rsidRDefault="008255C8" w:rsidP="00BD4DA7">
            <w:pPr>
              <w:rPr>
                <w:rFonts w:cs="Arial"/>
                <w:b/>
                <w:lang w:val="bs-Latn-BA"/>
              </w:rPr>
            </w:pPr>
            <w:r w:rsidRPr="004179FA">
              <w:rPr>
                <w:rFonts w:cs="Arial"/>
                <w:b/>
                <w:lang w:val="bs-Latn-BA"/>
              </w:rPr>
              <w:t xml:space="preserve">Posjeta </w:t>
            </w:r>
            <w:r w:rsidR="00BD4DA7">
              <w:rPr>
                <w:rFonts w:cs="Arial"/>
                <w:b/>
                <w:lang w:val="bs-Latn-BA"/>
              </w:rPr>
              <w:t>Međunarodnoj g</w:t>
            </w:r>
            <w:r w:rsidRPr="004179FA">
              <w:rPr>
                <w:rFonts w:cs="Arial"/>
                <w:b/>
                <w:lang w:val="bs-Latn-BA"/>
              </w:rPr>
              <w:t>aleriji portreta</w:t>
            </w:r>
            <w:r w:rsidR="00BD4DA7">
              <w:rPr>
                <w:rFonts w:cs="Arial"/>
                <w:b/>
                <w:lang w:val="bs-Latn-BA"/>
              </w:rPr>
              <w:t xml:space="preserve"> Tuzla</w:t>
            </w:r>
            <w:bookmarkStart w:id="0" w:name="_GoBack"/>
            <w:bookmarkEnd w:id="0"/>
          </w:p>
        </w:tc>
      </w:tr>
      <w:tr w:rsidR="00293816" w:rsidRPr="004179FA" w14:paraId="01025FD2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31902FC" w14:textId="04FC3BC6" w:rsidR="00293816" w:rsidRPr="004179FA" w:rsidRDefault="00AF4A53" w:rsidP="00AF4A53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12</w:t>
            </w:r>
            <w:r w:rsidR="003019C5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30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71943F68" w14:textId="235E0D99" w:rsidR="00275648" w:rsidRPr="004179FA" w:rsidRDefault="00275648" w:rsidP="00275648">
            <w:pPr>
              <w:rPr>
                <w:lang w:val="bs-Latn-BA"/>
              </w:rPr>
            </w:pPr>
          </w:p>
          <w:p w14:paraId="5F516C06" w14:textId="0D13FED7" w:rsidR="00275648" w:rsidRPr="004179FA" w:rsidRDefault="003019C5" w:rsidP="00275648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t>Polazak za Tešanj</w:t>
            </w:r>
          </w:p>
          <w:p w14:paraId="51A9FAAB" w14:textId="66090D11" w:rsidR="00293816" w:rsidRPr="004179FA" w:rsidRDefault="00293816" w:rsidP="00275648">
            <w:pPr>
              <w:pStyle w:val="Companyname"/>
              <w:rPr>
                <w:lang w:val="bs-Latn-BA"/>
              </w:rPr>
            </w:pPr>
          </w:p>
        </w:tc>
      </w:tr>
      <w:tr w:rsidR="00293816" w:rsidRPr="004179FA" w14:paraId="3451F89A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40C7DFB" w14:textId="77777777" w:rsidR="00293816" w:rsidRDefault="00AF4A53" w:rsidP="00AF4A53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14</w:t>
            </w:r>
            <w:r w:rsidR="00790073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15</w:t>
            </w:r>
            <w:r w:rsidR="00790073" w:rsidRPr="004179FA">
              <w:rPr>
                <w:b/>
                <w:lang w:val="bs-Latn-BA"/>
              </w:rPr>
              <w:t>-1</w:t>
            </w:r>
            <w:r>
              <w:rPr>
                <w:b/>
                <w:lang w:val="bs-Latn-BA"/>
              </w:rPr>
              <w:t>4</w:t>
            </w:r>
            <w:r w:rsidR="00790073" w:rsidRPr="004179FA">
              <w:rPr>
                <w:b/>
                <w:lang w:val="bs-Latn-BA"/>
              </w:rPr>
              <w:t>.</w:t>
            </w:r>
            <w:r>
              <w:rPr>
                <w:b/>
                <w:lang w:val="bs-Latn-BA"/>
              </w:rPr>
              <w:t>45</w:t>
            </w:r>
          </w:p>
          <w:p w14:paraId="027E854D" w14:textId="77777777" w:rsidR="00AF4A53" w:rsidRDefault="00AF4A53" w:rsidP="00AF4A53">
            <w:pPr>
              <w:rPr>
                <w:b/>
                <w:lang w:val="bs-Latn-BA"/>
              </w:rPr>
            </w:pPr>
          </w:p>
          <w:p w14:paraId="5322ABC4" w14:textId="0DBF647B" w:rsidR="00AF4A53" w:rsidRPr="004179FA" w:rsidRDefault="00AF4A53" w:rsidP="00AF4A53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15.00-16.00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5EB5DB14" w14:textId="66F8E836" w:rsidR="00AF4A53" w:rsidRDefault="00AF4A53" w:rsidP="00D31569">
            <w:pPr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lang w:val="bs-Latn-BA"/>
              </w:rPr>
              <w:t>Posjeta Općoj biblioteci Tešanj</w:t>
            </w:r>
          </w:p>
          <w:p w14:paraId="75F14657" w14:textId="21B3A6A3" w:rsidR="00AF4A53" w:rsidRDefault="00AF4A53" w:rsidP="00D31569">
            <w:pPr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lang w:val="bs-Latn-BA"/>
              </w:rPr>
              <w:t>Posjeta mezaru Muse Ćazima Ćatića</w:t>
            </w:r>
          </w:p>
          <w:p w14:paraId="74246C0C" w14:textId="58DD19B6" w:rsidR="00293816" w:rsidRPr="004179FA" w:rsidRDefault="00790073" w:rsidP="00AE4019">
            <w:pPr>
              <w:rPr>
                <w:rFonts w:cs="Arial"/>
                <w:b/>
                <w:lang w:val="bs-Latn-BA"/>
              </w:rPr>
            </w:pPr>
            <w:r w:rsidRPr="004179FA">
              <w:rPr>
                <w:rFonts w:cs="Arial"/>
                <w:b/>
                <w:lang w:val="bs-Latn-BA"/>
              </w:rPr>
              <w:t xml:space="preserve">Ručak (Restoran </w:t>
            </w:r>
            <w:r w:rsidR="0005157A">
              <w:rPr>
                <w:rFonts w:cs="Arial"/>
                <w:b/>
                <w:lang w:val="bs-Latn-BA"/>
              </w:rPr>
              <w:t>Teša</w:t>
            </w:r>
            <w:r w:rsidRPr="004179FA">
              <w:rPr>
                <w:rFonts w:cs="Arial"/>
                <w:b/>
                <w:lang w:val="bs-Latn-BA"/>
              </w:rPr>
              <w:t>)</w:t>
            </w:r>
          </w:p>
        </w:tc>
      </w:tr>
      <w:tr w:rsidR="00293816" w:rsidRPr="001E550A" w14:paraId="5F35FF01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47BB09AE" w14:textId="5D1D58A4" w:rsidR="0007153C" w:rsidRPr="004179FA" w:rsidRDefault="00790073" w:rsidP="00293816">
            <w:pPr>
              <w:rPr>
                <w:b/>
                <w:lang w:val="bs-Latn-BA"/>
              </w:rPr>
            </w:pPr>
            <w:r w:rsidRPr="004179FA">
              <w:rPr>
                <w:b/>
                <w:lang w:val="bs-Latn-BA"/>
              </w:rPr>
              <w:lastRenderedPageBreak/>
              <w:t>16.00-1</w:t>
            </w:r>
            <w:r w:rsidR="00522E72">
              <w:rPr>
                <w:b/>
                <w:lang w:val="bs-Latn-BA"/>
              </w:rPr>
              <w:t>7.3</w:t>
            </w:r>
            <w:r w:rsidR="00AF4A53">
              <w:rPr>
                <w:b/>
                <w:lang w:val="bs-Latn-BA"/>
              </w:rPr>
              <w:t>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D6F3AF7" w14:textId="138D9EB6" w:rsidR="00522E72" w:rsidRPr="00522E72" w:rsidRDefault="00522E72" w:rsidP="00522E72">
            <w:pPr>
              <w:rPr>
                <w:b/>
                <w:lang w:val="bs-Latn-BA"/>
              </w:rPr>
            </w:pPr>
            <w:r w:rsidRPr="00522E72">
              <w:rPr>
                <w:b/>
                <w:lang w:val="bs-Latn-BA"/>
              </w:rPr>
              <w:t>Posjeta Tvrđavi (ili Eminagića konaku – zavisno od vremenskih prilika)</w:t>
            </w:r>
            <w:r w:rsidR="0005157A">
              <w:rPr>
                <w:b/>
                <w:lang w:val="bs-Latn-BA"/>
              </w:rPr>
              <w:t xml:space="preserve">,šetnja gradom </w:t>
            </w:r>
          </w:p>
        </w:tc>
      </w:tr>
      <w:tr w:rsidR="00293816" w:rsidRPr="00522E72" w14:paraId="3869ED1D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48D7259C" w14:textId="77777777" w:rsidR="00293816" w:rsidRPr="004179FA" w:rsidRDefault="00293816" w:rsidP="00293816">
            <w:pPr>
              <w:rPr>
                <w:lang w:val="bs-Latn-BA"/>
              </w:rPr>
            </w:pPr>
          </w:p>
          <w:p w14:paraId="3584AB25" w14:textId="7F3BA114" w:rsidR="0007153C" w:rsidRPr="004179FA" w:rsidRDefault="00522E72" w:rsidP="00522E72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18</w:t>
            </w:r>
            <w:r w:rsidR="0007153C" w:rsidRPr="004179FA">
              <w:rPr>
                <w:b/>
                <w:lang w:val="bs-Latn-BA"/>
              </w:rPr>
              <w:t>.00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3DA685DB" w14:textId="68CEF9B3" w:rsidR="0007153C" w:rsidRPr="00522E72" w:rsidRDefault="0007153C" w:rsidP="00293816">
            <w:pPr>
              <w:rPr>
                <w:b/>
                <w:lang w:val="bs-Latn-BA"/>
              </w:rPr>
            </w:pPr>
            <w:r w:rsidRPr="00522E72">
              <w:rPr>
                <w:b/>
                <w:lang w:val="bs-Latn-BA"/>
              </w:rPr>
              <w:t xml:space="preserve">Povratak u Sarajevo </w:t>
            </w:r>
          </w:p>
        </w:tc>
      </w:tr>
    </w:tbl>
    <w:p w14:paraId="52BA411C" w14:textId="77777777" w:rsidR="00CD0CE6" w:rsidRPr="004179FA" w:rsidRDefault="00CD0CE6" w:rsidP="00CD0CE6">
      <w:pPr>
        <w:rPr>
          <w:lang w:val="bs-Latn-BA"/>
        </w:rPr>
      </w:pPr>
    </w:p>
    <w:sectPr w:rsidR="00CD0CE6" w:rsidRPr="004179FA" w:rsidSect="00794996">
      <w:footerReference w:type="default" r:id="rId10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F58EC" w14:textId="77777777" w:rsidR="0020142D" w:rsidRDefault="0020142D" w:rsidP="00794996">
      <w:pPr>
        <w:spacing w:before="0" w:after="0" w:line="240" w:lineRule="auto"/>
      </w:pPr>
      <w:r>
        <w:separator/>
      </w:r>
    </w:p>
  </w:endnote>
  <w:endnote w:type="continuationSeparator" w:id="0">
    <w:p w14:paraId="7C052C63" w14:textId="77777777" w:rsidR="0020142D" w:rsidRDefault="0020142D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BF853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D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FA637" w14:textId="77777777" w:rsidR="0020142D" w:rsidRDefault="0020142D" w:rsidP="00794996">
      <w:pPr>
        <w:spacing w:before="0" w:after="0" w:line="240" w:lineRule="auto"/>
      </w:pPr>
      <w:r>
        <w:separator/>
      </w:r>
    </w:p>
  </w:footnote>
  <w:footnote w:type="continuationSeparator" w:id="0">
    <w:p w14:paraId="71F0997B" w14:textId="77777777" w:rsidR="0020142D" w:rsidRDefault="0020142D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CA"/>
    <w:rsid w:val="00013B61"/>
    <w:rsid w:val="0005157A"/>
    <w:rsid w:val="000544FF"/>
    <w:rsid w:val="000600A1"/>
    <w:rsid w:val="0006142C"/>
    <w:rsid w:val="00062C12"/>
    <w:rsid w:val="0007153C"/>
    <w:rsid w:val="00093B54"/>
    <w:rsid w:val="000C3EC1"/>
    <w:rsid w:val="000F31DD"/>
    <w:rsid w:val="001014D3"/>
    <w:rsid w:val="00160F2D"/>
    <w:rsid w:val="00193A0C"/>
    <w:rsid w:val="001B6866"/>
    <w:rsid w:val="001E550A"/>
    <w:rsid w:val="0020142D"/>
    <w:rsid w:val="0020569B"/>
    <w:rsid w:val="0023496C"/>
    <w:rsid w:val="00242E5D"/>
    <w:rsid w:val="00253386"/>
    <w:rsid w:val="002633CE"/>
    <w:rsid w:val="00275648"/>
    <w:rsid w:val="00293816"/>
    <w:rsid w:val="002E5E84"/>
    <w:rsid w:val="003019C5"/>
    <w:rsid w:val="00305E8D"/>
    <w:rsid w:val="00316C98"/>
    <w:rsid w:val="00322038"/>
    <w:rsid w:val="00325AAA"/>
    <w:rsid w:val="00332FA9"/>
    <w:rsid w:val="00336B6F"/>
    <w:rsid w:val="00343983"/>
    <w:rsid w:val="00357EB1"/>
    <w:rsid w:val="0036556E"/>
    <w:rsid w:val="00365C36"/>
    <w:rsid w:val="00370770"/>
    <w:rsid w:val="003800C5"/>
    <w:rsid w:val="00396651"/>
    <w:rsid w:val="003B10C0"/>
    <w:rsid w:val="003D69BA"/>
    <w:rsid w:val="00402F69"/>
    <w:rsid w:val="0041378C"/>
    <w:rsid w:val="004179FA"/>
    <w:rsid w:val="004406FA"/>
    <w:rsid w:val="00452E55"/>
    <w:rsid w:val="004908C5"/>
    <w:rsid w:val="004E77BD"/>
    <w:rsid w:val="004F3CBB"/>
    <w:rsid w:val="00522E72"/>
    <w:rsid w:val="005265B2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5F2AC3"/>
    <w:rsid w:val="00666066"/>
    <w:rsid w:val="00666460"/>
    <w:rsid w:val="00674B0C"/>
    <w:rsid w:val="006D7DDE"/>
    <w:rsid w:val="006E7E18"/>
    <w:rsid w:val="006F294B"/>
    <w:rsid w:val="007368A5"/>
    <w:rsid w:val="0075221C"/>
    <w:rsid w:val="00760BED"/>
    <w:rsid w:val="007633B9"/>
    <w:rsid w:val="007654E5"/>
    <w:rsid w:val="007739C1"/>
    <w:rsid w:val="007817F5"/>
    <w:rsid w:val="00790073"/>
    <w:rsid w:val="00794996"/>
    <w:rsid w:val="0079693E"/>
    <w:rsid w:val="008255C8"/>
    <w:rsid w:val="00857503"/>
    <w:rsid w:val="00882812"/>
    <w:rsid w:val="008B4098"/>
    <w:rsid w:val="008B7154"/>
    <w:rsid w:val="008C69C7"/>
    <w:rsid w:val="008C77DC"/>
    <w:rsid w:val="008D0484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A12502"/>
    <w:rsid w:val="00A5271E"/>
    <w:rsid w:val="00A60F8C"/>
    <w:rsid w:val="00A658BD"/>
    <w:rsid w:val="00A67B22"/>
    <w:rsid w:val="00AC2008"/>
    <w:rsid w:val="00AC214E"/>
    <w:rsid w:val="00AD5EA4"/>
    <w:rsid w:val="00AE0CD3"/>
    <w:rsid w:val="00AE4019"/>
    <w:rsid w:val="00AF4A53"/>
    <w:rsid w:val="00B060E9"/>
    <w:rsid w:val="00B63707"/>
    <w:rsid w:val="00B7222A"/>
    <w:rsid w:val="00B72366"/>
    <w:rsid w:val="00B92FA8"/>
    <w:rsid w:val="00B936B6"/>
    <w:rsid w:val="00BB49D2"/>
    <w:rsid w:val="00BC2BAE"/>
    <w:rsid w:val="00BD4DA7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64D8"/>
    <w:rsid w:val="00D3753C"/>
    <w:rsid w:val="00D37FBA"/>
    <w:rsid w:val="00D478DF"/>
    <w:rsid w:val="00DA72B0"/>
    <w:rsid w:val="00DE3E76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2064E"/>
  <w15:docId w15:val="{585825B6-B49B-4C77-9828-B72E2B2E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E5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B5258" w:themeColor="accent5" w:themeShade="80"/>
        <w:bottom w:val="single" w:sz="4" w:space="1" w:color="2B5258" w:themeColor="accent5" w:themeShade="80"/>
      </w:pBdr>
      <w:shd w:val="clear" w:color="auto" w:fill="2B525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B525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rFonts w:eastAsiaTheme="minorEastAsia" w:cstheme="minorBidi"/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74C80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47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sarina bakic</cp:lastModifiedBy>
  <cp:revision>11</cp:revision>
  <cp:lastPrinted>2003-04-23T20:06:00Z</cp:lastPrinted>
  <dcterms:created xsi:type="dcterms:W3CDTF">2019-02-02T07:04:00Z</dcterms:created>
  <dcterms:modified xsi:type="dcterms:W3CDTF">2019-02-02T10:58:00Z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